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4" w:type="dxa"/>
        <w:tblInd w:w="109" w:type="dxa"/>
        <w:tblBorders>
          <w:top w:val="single" w:sz="36" w:space="0" w:color="00000A"/>
          <w:bottom w:val="single" w:sz="18" w:space="0" w:color="00000A"/>
          <w:insideH w:val="single" w:sz="18" w:space="0" w:color="00000A"/>
        </w:tblBorders>
        <w:tblLook w:val="0000" w:firstRow="0" w:lastRow="0" w:firstColumn="0" w:lastColumn="0" w:noHBand="0" w:noVBand="0"/>
      </w:tblPr>
      <w:tblGrid>
        <w:gridCol w:w="2579"/>
        <w:gridCol w:w="4441"/>
        <w:gridCol w:w="2724"/>
      </w:tblGrid>
      <w:tr w:rsidR="00BA5D60" w:rsidRPr="005E5A7D">
        <w:trPr>
          <w:trHeight w:val="905"/>
        </w:trPr>
        <w:tc>
          <w:tcPr>
            <w:tcW w:w="9744" w:type="dxa"/>
            <w:gridSpan w:val="3"/>
            <w:tcBorders>
              <w:top w:val="single" w:sz="36" w:space="0" w:color="00000A"/>
              <w:bottom w:val="single" w:sz="18" w:space="0" w:color="00000A"/>
            </w:tcBorders>
            <w:shd w:val="clear" w:color="auto" w:fill="auto"/>
          </w:tcPr>
          <w:p w:rsidR="00BA5D60" w:rsidRPr="005E5A7D" w:rsidRDefault="00BA5D60">
            <w:pPr>
              <w:widowControl w:val="0"/>
              <w:spacing w:line="276" w:lineRule="auto"/>
              <w:jc w:val="center"/>
              <w:rPr>
                <w:rFonts w:ascii="Arial" w:hAnsi="Arial" w:cs="Arial"/>
                <w:sz w:val="26"/>
                <w:szCs w:val="26"/>
              </w:rPr>
            </w:pPr>
          </w:p>
          <w:p w:rsidR="00BA5D60" w:rsidRPr="005E5A7D" w:rsidRDefault="001B0DC4">
            <w:pPr>
              <w:widowControl w:val="0"/>
              <w:spacing w:line="276" w:lineRule="auto"/>
              <w:jc w:val="center"/>
              <w:rPr>
                <w:rFonts w:ascii="Arial" w:hAnsi="Arial" w:cs="Arial"/>
                <w:b/>
                <w:sz w:val="26"/>
                <w:szCs w:val="26"/>
              </w:rPr>
            </w:pPr>
            <w:r w:rsidRPr="005E5A7D">
              <w:rPr>
                <w:rFonts w:ascii="Arial" w:hAnsi="Arial" w:cs="Arial"/>
                <w:b/>
                <w:sz w:val="26"/>
                <w:szCs w:val="26"/>
              </w:rPr>
              <w:t>ФЕДЕРАЛЬНОЕ АГЕНТСТВО</w:t>
            </w:r>
          </w:p>
          <w:p w:rsidR="00BA5D60" w:rsidRPr="005E5A7D" w:rsidRDefault="00BA5D60">
            <w:pPr>
              <w:widowControl w:val="0"/>
              <w:spacing w:line="276" w:lineRule="auto"/>
              <w:jc w:val="center"/>
              <w:rPr>
                <w:rFonts w:ascii="Arial" w:hAnsi="Arial" w:cs="Arial"/>
                <w:b/>
                <w:sz w:val="26"/>
                <w:szCs w:val="26"/>
              </w:rPr>
            </w:pPr>
          </w:p>
          <w:p w:rsidR="00BA5D60" w:rsidRPr="005E5A7D" w:rsidRDefault="001B0DC4">
            <w:pPr>
              <w:widowControl w:val="0"/>
              <w:spacing w:line="276" w:lineRule="auto"/>
              <w:jc w:val="center"/>
              <w:rPr>
                <w:rFonts w:ascii="Arial" w:hAnsi="Arial" w:cs="Arial"/>
                <w:b/>
                <w:sz w:val="26"/>
                <w:szCs w:val="26"/>
              </w:rPr>
            </w:pPr>
            <w:r w:rsidRPr="005E5A7D">
              <w:rPr>
                <w:rFonts w:ascii="Arial" w:hAnsi="Arial" w:cs="Arial"/>
                <w:b/>
                <w:sz w:val="26"/>
                <w:szCs w:val="26"/>
              </w:rPr>
              <w:t xml:space="preserve"> ПО ТЕХНИЧЕСКОМУ РЕГУЛИРОВАНИЮ И МЕТРОЛОГИИ</w:t>
            </w:r>
          </w:p>
          <w:p w:rsidR="00BA5D60" w:rsidRPr="005E5A7D" w:rsidRDefault="00BA5D60">
            <w:pPr>
              <w:widowControl w:val="0"/>
              <w:spacing w:line="276" w:lineRule="auto"/>
              <w:jc w:val="center"/>
              <w:rPr>
                <w:rFonts w:ascii="Arial" w:hAnsi="Arial" w:cs="Arial"/>
                <w:sz w:val="26"/>
                <w:szCs w:val="26"/>
              </w:rPr>
            </w:pPr>
          </w:p>
        </w:tc>
      </w:tr>
      <w:tr w:rsidR="00BA5D60" w:rsidRPr="005E5A7D">
        <w:trPr>
          <w:cantSplit/>
          <w:trHeight w:val="999"/>
        </w:trPr>
        <w:tc>
          <w:tcPr>
            <w:tcW w:w="2579" w:type="dxa"/>
            <w:tcBorders>
              <w:top w:val="single" w:sz="36" w:space="0" w:color="00000A"/>
              <w:bottom w:val="single" w:sz="24" w:space="0" w:color="00000A"/>
            </w:tcBorders>
            <w:shd w:val="clear" w:color="auto" w:fill="auto"/>
          </w:tcPr>
          <w:p w:rsidR="00BA5D60" w:rsidRPr="005E5A7D" w:rsidRDefault="00BA5D60">
            <w:pPr>
              <w:spacing w:before="40" w:line="276" w:lineRule="auto"/>
              <w:ind w:firstLine="40"/>
              <w:rPr>
                <w:rFonts w:ascii="Arial" w:hAnsi="Arial" w:cs="Arial"/>
                <w:sz w:val="26"/>
                <w:szCs w:val="26"/>
              </w:rPr>
            </w:pPr>
          </w:p>
          <w:p w:rsidR="00BA5D60" w:rsidRPr="005E5A7D" w:rsidRDefault="001B0DC4">
            <w:pPr>
              <w:spacing w:before="40" w:line="276" w:lineRule="auto"/>
              <w:ind w:firstLine="40"/>
              <w:jc w:val="center"/>
              <w:rPr>
                <w:rFonts w:ascii="Arial" w:hAnsi="Arial" w:cs="Arial"/>
                <w:sz w:val="26"/>
                <w:szCs w:val="26"/>
              </w:rPr>
            </w:pPr>
            <w:r w:rsidRPr="005E5A7D">
              <w:rPr>
                <w:rFonts w:ascii="Arial" w:hAnsi="Arial" w:cs="Arial"/>
                <w:noProof/>
              </w:rPr>
              <w:drawing>
                <wp:inline distT="0" distB="0" distL="0" distR="0">
                  <wp:extent cx="1200150" cy="781050"/>
                  <wp:effectExtent l="0" t="0" r="0" b="0"/>
                  <wp:docPr id="1" name="Рисунок 19" descr="Логотип Р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9" descr="Логотип РСТ"/>
                          <pic:cNvPicPr>
                            <a:picLocks noChangeAspect="1" noChangeArrowheads="1"/>
                          </pic:cNvPicPr>
                        </pic:nvPicPr>
                        <pic:blipFill>
                          <a:blip r:embed="rId8"/>
                          <a:stretch>
                            <a:fillRect/>
                          </a:stretch>
                        </pic:blipFill>
                        <pic:spPr bwMode="auto">
                          <a:xfrm>
                            <a:off x="0" y="0"/>
                            <a:ext cx="1200150" cy="781050"/>
                          </a:xfrm>
                          <a:prstGeom prst="rect">
                            <a:avLst/>
                          </a:prstGeom>
                          <a:noFill/>
                          <a:ln w="9525">
                            <a:noFill/>
                            <a:miter lim="800000"/>
                            <a:headEnd/>
                            <a:tailEnd/>
                          </a:ln>
                        </pic:spPr>
                      </pic:pic>
                    </a:graphicData>
                  </a:graphic>
                </wp:inline>
              </w:drawing>
            </w:r>
          </w:p>
        </w:tc>
        <w:tc>
          <w:tcPr>
            <w:tcW w:w="4441" w:type="dxa"/>
            <w:tcBorders>
              <w:top w:val="single" w:sz="36" w:space="0" w:color="00000A"/>
              <w:bottom w:val="single" w:sz="24" w:space="0" w:color="00000A"/>
            </w:tcBorders>
            <w:shd w:val="clear" w:color="auto" w:fill="auto"/>
          </w:tcPr>
          <w:p w:rsidR="00BA5D60" w:rsidRPr="005E5A7D" w:rsidRDefault="00BA5D60">
            <w:pPr>
              <w:widowControl w:val="0"/>
              <w:spacing w:line="276" w:lineRule="auto"/>
              <w:jc w:val="center"/>
              <w:rPr>
                <w:rFonts w:ascii="Arial" w:hAnsi="Arial" w:cs="Arial"/>
                <w:spacing w:val="20"/>
                <w:sz w:val="26"/>
                <w:szCs w:val="26"/>
              </w:rPr>
            </w:pPr>
          </w:p>
          <w:p w:rsidR="00BA5D60" w:rsidRPr="005C4622" w:rsidRDefault="001B0DC4">
            <w:pPr>
              <w:widowControl w:val="0"/>
              <w:spacing w:line="276" w:lineRule="auto"/>
              <w:jc w:val="center"/>
              <w:rPr>
                <w:rFonts w:ascii="Arial" w:hAnsi="Arial" w:cs="Arial"/>
                <w:b/>
                <w:spacing w:val="20"/>
                <w:sz w:val="28"/>
                <w:szCs w:val="28"/>
              </w:rPr>
            </w:pPr>
            <w:r w:rsidRPr="005C4622">
              <w:rPr>
                <w:rFonts w:ascii="Arial" w:hAnsi="Arial" w:cs="Arial"/>
                <w:b/>
                <w:spacing w:val="20"/>
                <w:sz w:val="28"/>
                <w:szCs w:val="28"/>
              </w:rPr>
              <w:t xml:space="preserve">НАЦИОНАЛЬНЫЙ </w:t>
            </w:r>
          </w:p>
          <w:p w:rsidR="00BA5D60" w:rsidRPr="005C4622" w:rsidRDefault="001B0DC4">
            <w:pPr>
              <w:widowControl w:val="0"/>
              <w:spacing w:line="276" w:lineRule="auto"/>
              <w:jc w:val="center"/>
              <w:rPr>
                <w:rFonts w:ascii="Arial" w:hAnsi="Arial" w:cs="Arial"/>
                <w:b/>
                <w:spacing w:val="20"/>
                <w:sz w:val="28"/>
                <w:szCs w:val="28"/>
              </w:rPr>
            </w:pPr>
            <w:r w:rsidRPr="005C4622">
              <w:rPr>
                <w:rFonts w:ascii="Arial" w:hAnsi="Arial" w:cs="Arial"/>
                <w:b/>
                <w:spacing w:val="20"/>
                <w:sz w:val="28"/>
                <w:szCs w:val="28"/>
              </w:rPr>
              <w:t>СТАНДАРТ</w:t>
            </w:r>
          </w:p>
          <w:p w:rsidR="00BA5D60" w:rsidRPr="005C4622" w:rsidRDefault="001B0DC4">
            <w:pPr>
              <w:widowControl w:val="0"/>
              <w:spacing w:line="276" w:lineRule="auto"/>
              <w:jc w:val="center"/>
              <w:rPr>
                <w:rFonts w:ascii="Arial" w:hAnsi="Arial" w:cs="Arial"/>
                <w:b/>
                <w:spacing w:val="20"/>
                <w:sz w:val="28"/>
                <w:szCs w:val="28"/>
              </w:rPr>
            </w:pPr>
            <w:r w:rsidRPr="005C4622">
              <w:rPr>
                <w:rFonts w:ascii="Arial" w:hAnsi="Arial" w:cs="Arial"/>
                <w:b/>
                <w:spacing w:val="20"/>
                <w:sz w:val="28"/>
                <w:szCs w:val="28"/>
              </w:rPr>
              <w:t>РОССИЙСКОЙ</w:t>
            </w:r>
          </w:p>
          <w:p w:rsidR="00BA5D60" w:rsidRPr="005E5A7D" w:rsidRDefault="001B0DC4">
            <w:pPr>
              <w:widowControl w:val="0"/>
              <w:spacing w:line="276" w:lineRule="auto"/>
              <w:jc w:val="center"/>
              <w:rPr>
                <w:rFonts w:ascii="Arial" w:hAnsi="Arial" w:cs="Arial"/>
                <w:b/>
                <w:spacing w:val="20"/>
                <w:sz w:val="26"/>
                <w:szCs w:val="26"/>
              </w:rPr>
            </w:pPr>
            <w:r w:rsidRPr="005C4622">
              <w:rPr>
                <w:rFonts w:ascii="Arial" w:hAnsi="Arial" w:cs="Arial"/>
                <w:b/>
                <w:spacing w:val="20"/>
                <w:sz w:val="28"/>
                <w:szCs w:val="28"/>
              </w:rPr>
              <w:t>ФЕДЕРАЦИИ</w:t>
            </w:r>
          </w:p>
        </w:tc>
        <w:tc>
          <w:tcPr>
            <w:tcW w:w="2724" w:type="dxa"/>
            <w:tcBorders>
              <w:top w:val="single" w:sz="36" w:space="0" w:color="00000A"/>
              <w:bottom w:val="single" w:sz="24" w:space="0" w:color="00000A"/>
            </w:tcBorders>
            <w:shd w:val="clear" w:color="auto" w:fill="auto"/>
          </w:tcPr>
          <w:p w:rsidR="00BA5D60" w:rsidRPr="005E5A7D" w:rsidRDefault="00BA5D60">
            <w:pPr>
              <w:spacing w:line="276" w:lineRule="auto"/>
              <w:ind w:left="851" w:firstLine="425"/>
              <w:jc w:val="right"/>
              <w:rPr>
                <w:rFonts w:ascii="Arial" w:hAnsi="Arial" w:cs="Arial"/>
                <w:sz w:val="26"/>
                <w:szCs w:val="26"/>
              </w:rPr>
            </w:pPr>
          </w:p>
          <w:p w:rsidR="00BA5D60" w:rsidRPr="005C4622" w:rsidRDefault="001B0DC4">
            <w:pPr>
              <w:spacing w:line="276" w:lineRule="auto"/>
              <w:ind w:left="487" w:firstLine="26"/>
              <w:rPr>
                <w:rFonts w:ascii="Arial" w:hAnsi="Arial" w:cs="Arial"/>
                <w:b/>
                <w:sz w:val="32"/>
                <w:szCs w:val="32"/>
              </w:rPr>
            </w:pPr>
            <w:r w:rsidRPr="005C4622">
              <w:rPr>
                <w:rFonts w:ascii="Arial" w:hAnsi="Arial" w:cs="Arial"/>
                <w:b/>
                <w:sz w:val="32"/>
                <w:szCs w:val="32"/>
              </w:rPr>
              <w:t>ГОСТ Р</w:t>
            </w:r>
          </w:p>
          <w:p w:rsidR="00BA5D60" w:rsidRPr="005C4622" w:rsidRDefault="001B0DC4">
            <w:pPr>
              <w:spacing w:line="276" w:lineRule="auto"/>
              <w:ind w:left="487" w:firstLine="26"/>
              <w:rPr>
                <w:rFonts w:ascii="Arial" w:hAnsi="Arial" w:cs="Arial"/>
                <w:b/>
                <w:sz w:val="32"/>
                <w:szCs w:val="32"/>
              </w:rPr>
            </w:pPr>
            <w:r w:rsidRPr="005C4622">
              <w:rPr>
                <w:rFonts w:ascii="Arial" w:hAnsi="Arial" w:cs="Arial"/>
                <w:b/>
                <w:sz w:val="32"/>
                <w:szCs w:val="32"/>
              </w:rPr>
              <w:t xml:space="preserve">              —</w:t>
            </w:r>
          </w:p>
          <w:p w:rsidR="00BA5D60" w:rsidRPr="005C4622" w:rsidRDefault="001B0DC4">
            <w:pPr>
              <w:spacing w:line="276" w:lineRule="auto"/>
              <w:ind w:left="487" w:firstLine="26"/>
              <w:rPr>
                <w:rFonts w:ascii="Arial" w:hAnsi="Arial" w:cs="Arial"/>
                <w:b/>
                <w:sz w:val="32"/>
                <w:szCs w:val="32"/>
              </w:rPr>
            </w:pPr>
            <w:r w:rsidRPr="005C4622">
              <w:rPr>
                <w:rFonts w:ascii="Arial" w:hAnsi="Arial" w:cs="Arial"/>
                <w:b/>
                <w:sz w:val="32"/>
                <w:szCs w:val="32"/>
              </w:rPr>
              <w:t>201</w:t>
            </w:r>
            <w:r w:rsidR="005E5A7D" w:rsidRPr="005C4622">
              <w:rPr>
                <w:rFonts w:ascii="Arial" w:hAnsi="Arial" w:cs="Arial"/>
                <w:b/>
                <w:sz w:val="32"/>
                <w:szCs w:val="32"/>
              </w:rPr>
              <w:t>9</w:t>
            </w:r>
          </w:p>
          <w:p w:rsidR="00BA5D60" w:rsidRPr="005E5A7D" w:rsidRDefault="00BA5D60">
            <w:pPr>
              <w:spacing w:line="276" w:lineRule="auto"/>
              <w:ind w:left="851" w:firstLine="425"/>
              <w:jc w:val="right"/>
              <w:rPr>
                <w:rFonts w:ascii="Arial" w:hAnsi="Arial" w:cs="Arial"/>
                <w:sz w:val="26"/>
                <w:szCs w:val="26"/>
              </w:rPr>
            </w:pPr>
          </w:p>
        </w:tc>
      </w:tr>
    </w:tbl>
    <w:p w:rsidR="00BA5D60" w:rsidRPr="005E5A7D" w:rsidRDefault="00BA5D60">
      <w:pPr>
        <w:widowControl w:val="0"/>
        <w:spacing w:line="276" w:lineRule="auto"/>
        <w:rPr>
          <w:rFonts w:ascii="Arial" w:hAnsi="Arial" w:cs="Arial"/>
          <w:sz w:val="26"/>
          <w:szCs w:val="26"/>
        </w:rPr>
      </w:pPr>
    </w:p>
    <w:p w:rsidR="00BA5D60" w:rsidRPr="005E5A7D" w:rsidRDefault="00BA5D60">
      <w:pPr>
        <w:spacing w:beforeAutospacing="1" w:afterAutospacing="1" w:line="276" w:lineRule="auto"/>
        <w:rPr>
          <w:rFonts w:ascii="Arial" w:hAnsi="Arial" w:cs="Arial"/>
          <w:b/>
          <w:bCs/>
          <w:sz w:val="26"/>
          <w:szCs w:val="26"/>
        </w:rPr>
      </w:pPr>
    </w:p>
    <w:p w:rsidR="00BA5D60" w:rsidRPr="005E5A7D" w:rsidRDefault="00BA5D60">
      <w:pPr>
        <w:spacing w:line="276" w:lineRule="auto"/>
        <w:jc w:val="center"/>
        <w:rPr>
          <w:rFonts w:ascii="Arial" w:hAnsi="Arial" w:cs="Arial"/>
          <w:b/>
          <w:sz w:val="26"/>
          <w:szCs w:val="26"/>
        </w:rPr>
      </w:pPr>
    </w:p>
    <w:p w:rsidR="00BA5D60" w:rsidRPr="005E5A7D" w:rsidRDefault="00BA5D60">
      <w:pPr>
        <w:spacing w:line="276" w:lineRule="auto"/>
        <w:jc w:val="center"/>
        <w:rPr>
          <w:rFonts w:ascii="Arial" w:hAnsi="Arial" w:cs="Arial"/>
          <w:b/>
          <w:sz w:val="26"/>
          <w:szCs w:val="26"/>
        </w:rPr>
      </w:pPr>
    </w:p>
    <w:p w:rsidR="00BA5D60" w:rsidRPr="005E5A7D" w:rsidRDefault="00BA5D60">
      <w:pPr>
        <w:spacing w:line="276" w:lineRule="auto"/>
        <w:jc w:val="center"/>
        <w:rPr>
          <w:rFonts w:ascii="Arial" w:hAnsi="Arial" w:cs="Arial"/>
          <w:b/>
          <w:sz w:val="26"/>
          <w:szCs w:val="26"/>
        </w:rPr>
      </w:pPr>
    </w:p>
    <w:p w:rsidR="00BA5D60" w:rsidRPr="005E5A7D" w:rsidRDefault="00BA5D60">
      <w:pPr>
        <w:spacing w:line="276" w:lineRule="auto"/>
        <w:jc w:val="center"/>
        <w:rPr>
          <w:rFonts w:ascii="Arial" w:hAnsi="Arial" w:cs="Arial"/>
          <w:b/>
          <w:sz w:val="26"/>
          <w:szCs w:val="26"/>
        </w:rPr>
      </w:pPr>
    </w:p>
    <w:p w:rsidR="00BA5D60" w:rsidRPr="005E5A7D" w:rsidRDefault="001B0DC4">
      <w:pPr>
        <w:spacing w:line="276" w:lineRule="auto"/>
        <w:jc w:val="center"/>
        <w:rPr>
          <w:rFonts w:ascii="Arial" w:hAnsi="Arial" w:cs="Arial"/>
          <w:b/>
          <w:sz w:val="26"/>
          <w:szCs w:val="26"/>
        </w:rPr>
      </w:pPr>
      <w:r w:rsidRPr="005E5A7D">
        <w:rPr>
          <w:rFonts w:ascii="Arial" w:hAnsi="Arial" w:cs="Arial"/>
          <w:b/>
          <w:sz w:val="26"/>
          <w:szCs w:val="26"/>
        </w:rPr>
        <w:t>ПОКРЫТИЕ ОГНЕЗАЩИТНОЕ ТОНКОСЛОЙНОЕ НА ВОДНОДИСПЕРСИОННОЙ ОСНОВЕ  ПО СТАЛИ</w:t>
      </w:r>
    </w:p>
    <w:p w:rsidR="00BA5D60" w:rsidRPr="005E5A7D" w:rsidRDefault="00BA5D60">
      <w:pPr>
        <w:spacing w:line="276" w:lineRule="auto"/>
        <w:jc w:val="center"/>
        <w:rPr>
          <w:rFonts w:ascii="Arial" w:hAnsi="Arial" w:cs="Arial"/>
          <w:b/>
          <w:sz w:val="26"/>
          <w:szCs w:val="26"/>
          <w:shd w:val="clear" w:color="auto" w:fill="FFFF00"/>
        </w:rPr>
      </w:pPr>
    </w:p>
    <w:p w:rsidR="00BA5D60" w:rsidRPr="005E5A7D" w:rsidRDefault="001B0DC4">
      <w:pPr>
        <w:spacing w:line="276" w:lineRule="auto"/>
        <w:jc w:val="center"/>
        <w:rPr>
          <w:rFonts w:ascii="Arial" w:hAnsi="Arial" w:cs="Arial"/>
          <w:b/>
          <w:sz w:val="26"/>
          <w:szCs w:val="26"/>
        </w:rPr>
      </w:pPr>
      <w:r w:rsidRPr="005E5A7D">
        <w:rPr>
          <w:rFonts w:ascii="Arial" w:hAnsi="Arial" w:cs="Arial"/>
          <w:b/>
          <w:sz w:val="26"/>
          <w:szCs w:val="26"/>
        </w:rPr>
        <w:t>Технические условия</w:t>
      </w:r>
    </w:p>
    <w:p w:rsidR="00BA5D60" w:rsidRPr="005E5A7D" w:rsidRDefault="00BA5D60">
      <w:pPr>
        <w:spacing w:line="276" w:lineRule="auto"/>
        <w:jc w:val="both"/>
        <w:rPr>
          <w:rFonts w:ascii="Arial" w:hAnsi="Arial" w:cs="Arial"/>
          <w:b/>
          <w:sz w:val="26"/>
          <w:szCs w:val="26"/>
        </w:rPr>
      </w:pPr>
    </w:p>
    <w:p w:rsidR="00BA5D60" w:rsidRPr="005E5A7D" w:rsidRDefault="00BA5D60">
      <w:pPr>
        <w:spacing w:line="276" w:lineRule="auto"/>
        <w:jc w:val="both"/>
        <w:rPr>
          <w:rFonts w:ascii="Arial" w:hAnsi="Arial" w:cs="Arial"/>
          <w:b/>
          <w:sz w:val="26"/>
          <w:szCs w:val="26"/>
        </w:rPr>
      </w:pPr>
    </w:p>
    <w:p w:rsidR="00BA5D60" w:rsidRPr="005E5A7D" w:rsidRDefault="00BA5D60">
      <w:pPr>
        <w:spacing w:line="276" w:lineRule="auto"/>
        <w:jc w:val="both"/>
        <w:rPr>
          <w:rFonts w:ascii="Arial" w:hAnsi="Arial" w:cs="Arial"/>
          <w:b/>
          <w:sz w:val="26"/>
          <w:szCs w:val="26"/>
        </w:rPr>
      </w:pPr>
    </w:p>
    <w:p w:rsidR="00BA5D60" w:rsidRPr="005E5A7D" w:rsidRDefault="00BA5D60">
      <w:pPr>
        <w:spacing w:line="276" w:lineRule="auto"/>
        <w:jc w:val="center"/>
        <w:rPr>
          <w:rFonts w:ascii="Arial" w:hAnsi="Arial" w:cs="Arial"/>
          <w:b/>
          <w:sz w:val="26"/>
          <w:szCs w:val="26"/>
        </w:rPr>
      </w:pPr>
    </w:p>
    <w:p w:rsidR="00BA5D60" w:rsidRPr="005E5A7D" w:rsidRDefault="00BA5D60">
      <w:pPr>
        <w:spacing w:line="276" w:lineRule="auto"/>
        <w:jc w:val="both"/>
        <w:rPr>
          <w:rFonts w:ascii="Arial" w:hAnsi="Arial" w:cs="Arial"/>
          <w:b/>
          <w:sz w:val="26"/>
          <w:szCs w:val="26"/>
        </w:rPr>
      </w:pPr>
    </w:p>
    <w:p w:rsidR="00BA5D60" w:rsidRPr="005E5A7D" w:rsidRDefault="00BA5D60">
      <w:pPr>
        <w:widowControl w:val="0"/>
        <w:spacing w:line="276" w:lineRule="auto"/>
        <w:jc w:val="center"/>
        <w:rPr>
          <w:rFonts w:ascii="Arial" w:hAnsi="Arial" w:cs="Arial"/>
          <w:sz w:val="26"/>
          <w:szCs w:val="26"/>
        </w:rPr>
      </w:pPr>
    </w:p>
    <w:p w:rsidR="00BA5D60" w:rsidRPr="005E5A7D" w:rsidRDefault="00BA5D60">
      <w:pPr>
        <w:widowControl w:val="0"/>
        <w:spacing w:line="276" w:lineRule="auto"/>
        <w:jc w:val="center"/>
        <w:rPr>
          <w:rFonts w:ascii="Arial" w:hAnsi="Arial" w:cs="Arial"/>
          <w:sz w:val="26"/>
          <w:szCs w:val="26"/>
        </w:rPr>
      </w:pPr>
    </w:p>
    <w:p w:rsidR="00BA5D60" w:rsidRPr="005E5A7D" w:rsidRDefault="00BA5D60">
      <w:pPr>
        <w:widowControl w:val="0"/>
        <w:spacing w:line="276" w:lineRule="auto"/>
        <w:jc w:val="center"/>
        <w:rPr>
          <w:rFonts w:ascii="Arial" w:hAnsi="Arial" w:cs="Arial"/>
          <w:sz w:val="26"/>
          <w:szCs w:val="26"/>
        </w:rPr>
      </w:pPr>
    </w:p>
    <w:p w:rsidR="00BA5D60" w:rsidRPr="005E5A7D" w:rsidRDefault="00BA5D60">
      <w:pPr>
        <w:widowControl w:val="0"/>
        <w:spacing w:line="276" w:lineRule="auto"/>
        <w:jc w:val="center"/>
        <w:rPr>
          <w:rFonts w:ascii="Arial" w:hAnsi="Arial" w:cs="Arial"/>
          <w:sz w:val="26"/>
          <w:szCs w:val="26"/>
        </w:rPr>
      </w:pPr>
    </w:p>
    <w:p w:rsidR="00BA5D60" w:rsidRPr="005E5A7D" w:rsidRDefault="00BA5D60">
      <w:pPr>
        <w:widowControl w:val="0"/>
        <w:spacing w:line="276" w:lineRule="auto"/>
        <w:jc w:val="center"/>
        <w:rPr>
          <w:rFonts w:ascii="Arial" w:hAnsi="Arial" w:cs="Arial"/>
          <w:sz w:val="26"/>
          <w:szCs w:val="26"/>
        </w:rPr>
      </w:pPr>
    </w:p>
    <w:p w:rsidR="00BA5D60" w:rsidRPr="005E5A7D" w:rsidRDefault="001B0DC4">
      <w:pPr>
        <w:widowControl w:val="0"/>
        <w:spacing w:line="276" w:lineRule="auto"/>
        <w:jc w:val="center"/>
        <w:rPr>
          <w:rFonts w:ascii="Arial" w:hAnsi="Arial" w:cs="Arial"/>
          <w:b/>
          <w:bCs/>
          <w:sz w:val="26"/>
          <w:szCs w:val="26"/>
        </w:rPr>
      </w:pPr>
      <w:r w:rsidRPr="005E5A7D">
        <w:rPr>
          <w:rFonts w:ascii="Arial" w:hAnsi="Arial" w:cs="Arial"/>
          <w:b/>
          <w:bCs/>
          <w:sz w:val="26"/>
          <w:szCs w:val="26"/>
        </w:rPr>
        <w:t>Издание официальное</w:t>
      </w:r>
    </w:p>
    <w:p w:rsidR="00BA5D60" w:rsidRPr="005E5A7D" w:rsidRDefault="00BA5D60">
      <w:pPr>
        <w:widowControl w:val="0"/>
        <w:spacing w:line="276" w:lineRule="auto"/>
        <w:jc w:val="center"/>
        <w:rPr>
          <w:rFonts w:ascii="Arial" w:hAnsi="Arial" w:cs="Arial"/>
          <w:sz w:val="26"/>
          <w:szCs w:val="26"/>
        </w:rPr>
      </w:pPr>
    </w:p>
    <w:p w:rsidR="00BA5D60" w:rsidRPr="005E5A7D" w:rsidRDefault="00BA5D60">
      <w:pPr>
        <w:widowControl w:val="0"/>
        <w:spacing w:line="276" w:lineRule="auto"/>
        <w:jc w:val="center"/>
        <w:rPr>
          <w:rFonts w:ascii="Arial" w:hAnsi="Arial" w:cs="Arial"/>
          <w:sz w:val="26"/>
          <w:szCs w:val="26"/>
        </w:rPr>
      </w:pPr>
    </w:p>
    <w:p w:rsidR="00BA5D60" w:rsidRPr="005E5A7D" w:rsidRDefault="00BA5D60">
      <w:pPr>
        <w:widowControl w:val="0"/>
        <w:spacing w:line="276" w:lineRule="auto"/>
        <w:jc w:val="center"/>
        <w:rPr>
          <w:rFonts w:ascii="Arial" w:hAnsi="Arial" w:cs="Arial"/>
          <w:sz w:val="26"/>
          <w:szCs w:val="26"/>
        </w:rPr>
      </w:pPr>
    </w:p>
    <w:p w:rsidR="00BA5D60" w:rsidRPr="005E5A7D" w:rsidRDefault="00BA5D60">
      <w:pPr>
        <w:widowControl w:val="0"/>
        <w:spacing w:line="276" w:lineRule="auto"/>
        <w:jc w:val="center"/>
        <w:rPr>
          <w:rFonts w:ascii="Arial" w:hAnsi="Arial" w:cs="Arial"/>
          <w:sz w:val="26"/>
          <w:szCs w:val="26"/>
        </w:rPr>
      </w:pPr>
    </w:p>
    <w:p w:rsidR="00BA5D60" w:rsidRPr="005E5A7D" w:rsidRDefault="00BA5D60">
      <w:pPr>
        <w:widowControl w:val="0"/>
        <w:spacing w:line="276" w:lineRule="auto"/>
        <w:jc w:val="center"/>
        <w:rPr>
          <w:rFonts w:ascii="Arial" w:hAnsi="Arial" w:cs="Arial"/>
          <w:sz w:val="26"/>
          <w:szCs w:val="26"/>
        </w:rPr>
      </w:pPr>
    </w:p>
    <w:p w:rsidR="00BA5D60" w:rsidRPr="005E5A7D" w:rsidRDefault="001B0DC4">
      <w:pPr>
        <w:keepNext/>
        <w:widowControl w:val="0"/>
        <w:spacing w:line="276" w:lineRule="auto"/>
        <w:jc w:val="center"/>
        <w:outlineLvl w:val="1"/>
        <w:rPr>
          <w:rFonts w:ascii="Arial" w:hAnsi="Arial" w:cs="Arial"/>
          <w:b/>
          <w:sz w:val="26"/>
          <w:szCs w:val="26"/>
        </w:rPr>
      </w:pPr>
      <w:r w:rsidRPr="005E5A7D">
        <w:rPr>
          <w:rFonts w:ascii="Arial" w:hAnsi="Arial" w:cs="Arial"/>
          <w:b/>
          <w:sz w:val="26"/>
          <w:szCs w:val="26"/>
        </w:rPr>
        <w:t>Москва</w:t>
      </w:r>
    </w:p>
    <w:p w:rsidR="00BA5D60" w:rsidRPr="005E5A7D" w:rsidRDefault="001B0DC4">
      <w:pPr>
        <w:spacing w:line="276" w:lineRule="auto"/>
        <w:jc w:val="center"/>
        <w:rPr>
          <w:rFonts w:ascii="Arial" w:hAnsi="Arial" w:cs="Arial"/>
          <w:b/>
          <w:sz w:val="26"/>
          <w:szCs w:val="26"/>
        </w:rPr>
      </w:pPr>
      <w:proofErr w:type="spellStart"/>
      <w:r w:rsidRPr="005E5A7D">
        <w:rPr>
          <w:rFonts w:ascii="Arial" w:hAnsi="Arial" w:cs="Arial"/>
          <w:b/>
          <w:sz w:val="26"/>
          <w:szCs w:val="26"/>
        </w:rPr>
        <w:t>Стандартинформ</w:t>
      </w:r>
      <w:proofErr w:type="spellEnd"/>
    </w:p>
    <w:p w:rsidR="00BA5D60" w:rsidRPr="005E5A7D" w:rsidRDefault="001B0DC4">
      <w:pPr>
        <w:spacing w:line="276" w:lineRule="auto"/>
        <w:jc w:val="center"/>
        <w:rPr>
          <w:rFonts w:ascii="Arial" w:hAnsi="Arial" w:cs="Arial"/>
          <w:sz w:val="26"/>
          <w:szCs w:val="26"/>
        </w:rPr>
      </w:pPr>
      <w:r w:rsidRPr="005E5A7D">
        <w:rPr>
          <w:rFonts w:ascii="Arial" w:hAnsi="Arial" w:cs="Arial"/>
          <w:b/>
          <w:sz w:val="26"/>
          <w:szCs w:val="26"/>
        </w:rPr>
        <w:t>201</w:t>
      </w:r>
      <w:r w:rsidR="005E5A7D">
        <w:rPr>
          <w:rFonts w:ascii="Arial" w:hAnsi="Arial" w:cs="Arial"/>
          <w:b/>
          <w:sz w:val="26"/>
          <w:szCs w:val="26"/>
        </w:rPr>
        <w:t>9</w:t>
      </w:r>
    </w:p>
    <w:p w:rsidR="00BA5D60" w:rsidRPr="00B32656" w:rsidRDefault="001B0DC4">
      <w:pPr>
        <w:spacing w:after="120" w:line="276" w:lineRule="auto"/>
        <w:jc w:val="center"/>
        <w:rPr>
          <w:rFonts w:ascii="Arial" w:hAnsi="Arial" w:cs="Arial"/>
          <w:b/>
          <w:sz w:val="28"/>
          <w:szCs w:val="28"/>
        </w:rPr>
      </w:pPr>
      <w:r w:rsidRPr="00B32656">
        <w:rPr>
          <w:rFonts w:ascii="Arial" w:hAnsi="Arial" w:cs="Arial"/>
          <w:b/>
          <w:sz w:val="28"/>
          <w:szCs w:val="28"/>
        </w:rPr>
        <w:lastRenderedPageBreak/>
        <w:t>Предисловие</w:t>
      </w:r>
    </w:p>
    <w:p w:rsidR="00BA5D60" w:rsidRPr="005E5A7D" w:rsidRDefault="001B0DC4" w:rsidP="00B32656">
      <w:pPr>
        <w:pStyle w:val="ac"/>
        <w:numPr>
          <w:ilvl w:val="0"/>
          <w:numId w:val="1"/>
        </w:numPr>
        <w:spacing w:line="276" w:lineRule="auto"/>
        <w:ind w:left="0" w:firstLine="567"/>
        <w:jc w:val="both"/>
        <w:rPr>
          <w:rFonts w:ascii="Arial" w:hAnsi="Arial" w:cs="Arial"/>
          <w:sz w:val="24"/>
          <w:szCs w:val="24"/>
        </w:rPr>
      </w:pPr>
      <w:r w:rsidRPr="005E5A7D">
        <w:rPr>
          <w:rFonts w:ascii="Arial" w:hAnsi="Arial" w:cs="Arial"/>
          <w:sz w:val="24"/>
          <w:szCs w:val="24"/>
        </w:rPr>
        <w:t>РАЗРАБОТАН</w:t>
      </w:r>
      <w:r w:rsidR="005E5A7D" w:rsidRPr="005E5A7D">
        <w:rPr>
          <w:rFonts w:ascii="Arial" w:hAnsi="Arial" w:cs="Arial"/>
          <w:sz w:val="24"/>
          <w:szCs w:val="24"/>
        </w:rPr>
        <w:t xml:space="preserve"> Акционерным обществом «Научно-исследовательский центр «Строительство»</w:t>
      </w:r>
      <w:r w:rsidRPr="005E5A7D">
        <w:rPr>
          <w:rFonts w:ascii="Arial" w:hAnsi="Arial" w:cs="Arial"/>
          <w:sz w:val="24"/>
          <w:szCs w:val="24"/>
        </w:rPr>
        <w:t xml:space="preserve"> </w:t>
      </w:r>
      <w:r w:rsidR="005E5A7D" w:rsidRPr="005E5A7D">
        <w:rPr>
          <w:rFonts w:ascii="Arial" w:hAnsi="Arial" w:cs="Arial"/>
          <w:sz w:val="24"/>
          <w:szCs w:val="24"/>
        </w:rPr>
        <w:t>(</w:t>
      </w:r>
      <w:r w:rsidRPr="005E5A7D">
        <w:rPr>
          <w:rFonts w:ascii="Arial" w:hAnsi="Arial" w:cs="Arial"/>
          <w:sz w:val="24"/>
          <w:szCs w:val="24"/>
        </w:rPr>
        <w:t>АО «НИЦ «Строительство»</w:t>
      </w:r>
      <w:r w:rsidR="005E5A7D" w:rsidRPr="005E5A7D">
        <w:rPr>
          <w:rFonts w:ascii="Arial" w:hAnsi="Arial" w:cs="Arial"/>
          <w:sz w:val="24"/>
          <w:szCs w:val="24"/>
        </w:rPr>
        <w:t>)</w:t>
      </w:r>
      <w:r w:rsidRPr="005E5A7D">
        <w:rPr>
          <w:rFonts w:ascii="Arial" w:hAnsi="Arial" w:cs="Arial"/>
          <w:sz w:val="24"/>
          <w:szCs w:val="24"/>
        </w:rPr>
        <w:t xml:space="preserve"> </w:t>
      </w:r>
      <w:r w:rsidR="005E5A7D" w:rsidRPr="005E5A7D">
        <w:rPr>
          <w:rFonts w:ascii="Arial" w:hAnsi="Arial" w:cs="Arial"/>
          <w:sz w:val="24"/>
          <w:szCs w:val="24"/>
        </w:rPr>
        <w:t xml:space="preserve">— </w:t>
      </w:r>
      <w:r w:rsidRPr="005E5A7D">
        <w:rPr>
          <w:rFonts w:ascii="Arial" w:hAnsi="Arial" w:cs="Arial"/>
          <w:sz w:val="24"/>
          <w:szCs w:val="24"/>
        </w:rPr>
        <w:t>Центральны</w:t>
      </w:r>
      <w:r w:rsidR="005E5A7D" w:rsidRPr="005E5A7D">
        <w:rPr>
          <w:rFonts w:ascii="Arial" w:hAnsi="Arial" w:cs="Arial"/>
          <w:sz w:val="24"/>
          <w:szCs w:val="24"/>
        </w:rPr>
        <w:t>й</w:t>
      </w:r>
      <w:r w:rsidRPr="005E5A7D">
        <w:rPr>
          <w:rFonts w:ascii="Arial" w:hAnsi="Arial" w:cs="Arial"/>
          <w:sz w:val="24"/>
          <w:szCs w:val="24"/>
        </w:rPr>
        <w:t xml:space="preserve"> научно-исследовательски</w:t>
      </w:r>
      <w:r w:rsidR="005E5A7D" w:rsidRPr="005E5A7D">
        <w:rPr>
          <w:rFonts w:ascii="Arial" w:hAnsi="Arial" w:cs="Arial"/>
          <w:sz w:val="24"/>
          <w:szCs w:val="24"/>
        </w:rPr>
        <w:t>й</w:t>
      </w:r>
      <w:r w:rsidRPr="005E5A7D">
        <w:rPr>
          <w:rFonts w:ascii="Arial" w:hAnsi="Arial" w:cs="Arial"/>
          <w:sz w:val="24"/>
          <w:szCs w:val="24"/>
        </w:rPr>
        <w:t xml:space="preserve"> институт строительных конструкций им. В.А. Кучеренко (ЦНИИСК им. В.А. Кучеренко)</w:t>
      </w:r>
    </w:p>
    <w:p w:rsidR="00BA5D60" w:rsidRPr="005E5A7D" w:rsidRDefault="00BA5D60" w:rsidP="00B32656">
      <w:pPr>
        <w:pStyle w:val="ac"/>
        <w:spacing w:line="276" w:lineRule="auto"/>
        <w:ind w:left="567" w:firstLine="567"/>
        <w:jc w:val="both"/>
        <w:rPr>
          <w:rFonts w:ascii="Arial" w:hAnsi="Arial" w:cs="Arial"/>
          <w:sz w:val="24"/>
          <w:szCs w:val="24"/>
        </w:rPr>
      </w:pPr>
    </w:p>
    <w:p w:rsidR="00BA5D60" w:rsidRPr="005E5A7D" w:rsidRDefault="001B0DC4" w:rsidP="00B32656">
      <w:pPr>
        <w:pStyle w:val="ac"/>
        <w:widowControl w:val="0"/>
        <w:numPr>
          <w:ilvl w:val="0"/>
          <w:numId w:val="1"/>
        </w:numPr>
        <w:spacing w:before="120" w:after="120" w:line="276" w:lineRule="auto"/>
        <w:ind w:left="0" w:firstLine="567"/>
        <w:jc w:val="both"/>
        <w:rPr>
          <w:rFonts w:ascii="Arial" w:hAnsi="Arial" w:cs="Arial"/>
          <w:sz w:val="24"/>
          <w:szCs w:val="24"/>
        </w:rPr>
      </w:pPr>
      <w:r w:rsidRPr="005E5A7D">
        <w:rPr>
          <w:rFonts w:ascii="Arial" w:hAnsi="Arial" w:cs="Arial"/>
          <w:sz w:val="24"/>
          <w:szCs w:val="24"/>
        </w:rPr>
        <w:t>ВНЕСЕН Техническим комитетом по стандартизации ТК 465 «Строительство»</w:t>
      </w:r>
    </w:p>
    <w:p w:rsidR="00BA5D60" w:rsidRPr="005E5A7D" w:rsidRDefault="00BA5D60" w:rsidP="00B32656">
      <w:pPr>
        <w:pStyle w:val="ac"/>
        <w:widowControl w:val="0"/>
        <w:spacing w:before="120" w:after="120" w:line="276" w:lineRule="auto"/>
        <w:ind w:left="567" w:firstLine="567"/>
        <w:jc w:val="both"/>
        <w:rPr>
          <w:rFonts w:ascii="Arial" w:hAnsi="Arial" w:cs="Arial"/>
          <w:sz w:val="24"/>
          <w:szCs w:val="24"/>
        </w:rPr>
      </w:pPr>
    </w:p>
    <w:p w:rsidR="00BA5D60" w:rsidRPr="005E5A7D" w:rsidRDefault="001B0DC4" w:rsidP="00B32656">
      <w:pPr>
        <w:pStyle w:val="ac"/>
        <w:widowControl w:val="0"/>
        <w:numPr>
          <w:ilvl w:val="0"/>
          <w:numId w:val="1"/>
        </w:numPr>
        <w:spacing w:after="0" w:line="276" w:lineRule="auto"/>
        <w:ind w:left="0" w:firstLine="567"/>
        <w:jc w:val="both"/>
        <w:rPr>
          <w:rFonts w:ascii="Arial" w:hAnsi="Arial" w:cs="Arial"/>
          <w:sz w:val="24"/>
          <w:szCs w:val="24"/>
        </w:rPr>
      </w:pPr>
      <w:r w:rsidRPr="005E5A7D">
        <w:rPr>
          <w:rFonts w:ascii="Arial" w:hAnsi="Arial" w:cs="Arial"/>
          <w:sz w:val="24"/>
          <w:szCs w:val="24"/>
        </w:rPr>
        <w:t>УТВЕРЖДЕН И ВВЕДЕН В ДЕЙСТВИЕ Приказом Федерального агентства по техническому регулированию и метрологии от                                    №        -</w:t>
      </w:r>
      <w:proofErr w:type="spellStart"/>
      <w:r w:rsidRPr="005E5A7D">
        <w:rPr>
          <w:rFonts w:ascii="Arial" w:hAnsi="Arial" w:cs="Arial"/>
          <w:sz w:val="24"/>
          <w:szCs w:val="24"/>
        </w:rPr>
        <w:t>ст</w:t>
      </w:r>
      <w:proofErr w:type="spellEnd"/>
    </w:p>
    <w:p w:rsidR="00BA5D60" w:rsidRPr="005E5A7D" w:rsidRDefault="00BA5D60" w:rsidP="00B32656">
      <w:pPr>
        <w:pStyle w:val="ac"/>
        <w:widowControl w:val="0"/>
        <w:spacing w:after="0" w:line="276" w:lineRule="auto"/>
        <w:ind w:left="567" w:firstLine="567"/>
        <w:jc w:val="both"/>
        <w:rPr>
          <w:rFonts w:ascii="Arial" w:hAnsi="Arial" w:cs="Arial"/>
          <w:sz w:val="26"/>
          <w:szCs w:val="26"/>
        </w:rPr>
      </w:pPr>
    </w:p>
    <w:p w:rsidR="00BA5D60" w:rsidRPr="005E5A7D" w:rsidRDefault="001B0DC4" w:rsidP="00B32656">
      <w:pPr>
        <w:pStyle w:val="ac"/>
        <w:numPr>
          <w:ilvl w:val="0"/>
          <w:numId w:val="1"/>
        </w:numPr>
        <w:spacing w:after="0" w:line="276" w:lineRule="auto"/>
        <w:ind w:left="0" w:firstLine="567"/>
        <w:rPr>
          <w:rFonts w:ascii="Arial" w:hAnsi="Arial" w:cs="Arial"/>
          <w:b/>
          <w:sz w:val="26"/>
          <w:szCs w:val="26"/>
        </w:rPr>
      </w:pPr>
      <w:r w:rsidRPr="005E5A7D">
        <w:rPr>
          <w:rFonts w:ascii="Arial" w:hAnsi="Arial" w:cs="Arial"/>
          <w:bCs/>
          <w:sz w:val="26"/>
          <w:szCs w:val="26"/>
        </w:rPr>
        <w:t>ВВЕДЕН ВПЕРВЫЕ</w:t>
      </w:r>
    </w:p>
    <w:p w:rsidR="00BA5D60" w:rsidRPr="005E5A7D" w:rsidRDefault="00BA5D60">
      <w:pPr>
        <w:spacing w:line="276" w:lineRule="auto"/>
        <w:jc w:val="both"/>
        <w:rPr>
          <w:rFonts w:ascii="Arial" w:hAnsi="Arial" w:cs="Arial"/>
          <w:sz w:val="26"/>
          <w:szCs w:val="26"/>
        </w:rPr>
      </w:pPr>
    </w:p>
    <w:p w:rsidR="00BA5D60" w:rsidRPr="005E5A7D" w:rsidRDefault="00BA5D60">
      <w:pPr>
        <w:spacing w:line="276" w:lineRule="auto"/>
        <w:jc w:val="both"/>
        <w:rPr>
          <w:rFonts w:ascii="Arial" w:hAnsi="Arial" w:cs="Arial"/>
          <w:sz w:val="26"/>
          <w:szCs w:val="26"/>
        </w:rPr>
      </w:pPr>
    </w:p>
    <w:p w:rsidR="00BA5D60" w:rsidRPr="005E5A7D" w:rsidRDefault="00BA5D60">
      <w:pPr>
        <w:spacing w:line="276" w:lineRule="auto"/>
        <w:jc w:val="both"/>
        <w:rPr>
          <w:rFonts w:ascii="Arial" w:hAnsi="Arial" w:cs="Arial"/>
          <w:sz w:val="26"/>
          <w:szCs w:val="26"/>
        </w:rPr>
      </w:pPr>
    </w:p>
    <w:p w:rsidR="00BA5D60" w:rsidRPr="00B32656" w:rsidRDefault="001B0DC4" w:rsidP="00B32656">
      <w:pPr>
        <w:tabs>
          <w:tab w:val="left" w:pos="562"/>
        </w:tabs>
        <w:spacing w:line="360" w:lineRule="auto"/>
        <w:ind w:firstLine="510"/>
        <w:jc w:val="both"/>
        <w:rPr>
          <w:rFonts w:ascii="Arial" w:hAnsi="Arial" w:cs="Arial"/>
          <w:i/>
        </w:rPr>
      </w:pPr>
      <w:r w:rsidRPr="00B32656">
        <w:rPr>
          <w:rFonts w:ascii="Arial"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B32656">
        <w:rPr>
          <w:rFonts w:ascii="Arial" w:hAnsi="Arial" w:cs="Arial"/>
          <w:i/>
          <w:lang w:val="en-US"/>
        </w:rPr>
        <w:t>www</w:t>
      </w:r>
      <w:r w:rsidRPr="00B32656">
        <w:rPr>
          <w:rFonts w:ascii="Arial" w:hAnsi="Arial" w:cs="Arial"/>
          <w:i/>
        </w:rPr>
        <w:t>.</w:t>
      </w:r>
      <w:proofErr w:type="spellStart"/>
      <w:r w:rsidRPr="00B32656">
        <w:rPr>
          <w:rFonts w:ascii="Arial" w:hAnsi="Arial" w:cs="Arial"/>
          <w:i/>
          <w:lang w:val="en-US"/>
        </w:rPr>
        <w:t>gost</w:t>
      </w:r>
      <w:proofErr w:type="spellEnd"/>
      <w:r w:rsidRPr="00B32656">
        <w:rPr>
          <w:rFonts w:ascii="Arial" w:hAnsi="Arial" w:cs="Arial"/>
          <w:i/>
        </w:rPr>
        <w:t>.</w:t>
      </w:r>
      <w:proofErr w:type="spellStart"/>
      <w:r w:rsidRPr="00B32656">
        <w:rPr>
          <w:rFonts w:ascii="Arial" w:hAnsi="Arial" w:cs="Arial"/>
          <w:i/>
          <w:lang w:val="en-US"/>
        </w:rPr>
        <w:t>ru</w:t>
      </w:r>
      <w:proofErr w:type="spellEnd"/>
      <w:r w:rsidRPr="00B32656">
        <w:rPr>
          <w:rFonts w:ascii="Arial" w:hAnsi="Arial" w:cs="Arial"/>
          <w:i/>
        </w:rPr>
        <w:t>)</w:t>
      </w:r>
    </w:p>
    <w:p w:rsidR="00BA5D60" w:rsidRPr="005E5A7D" w:rsidRDefault="00BA5D60">
      <w:pPr>
        <w:widowControl w:val="0"/>
        <w:spacing w:line="276" w:lineRule="auto"/>
        <w:ind w:firstLine="510"/>
        <w:rPr>
          <w:rFonts w:ascii="Arial" w:hAnsi="Arial" w:cs="Arial"/>
          <w:sz w:val="26"/>
          <w:szCs w:val="26"/>
        </w:rPr>
      </w:pPr>
    </w:p>
    <w:p w:rsidR="00BA5D60" w:rsidRPr="005E5A7D" w:rsidRDefault="00BA5D60">
      <w:pPr>
        <w:widowControl w:val="0"/>
        <w:spacing w:line="276" w:lineRule="auto"/>
        <w:ind w:firstLine="510"/>
        <w:jc w:val="right"/>
        <w:rPr>
          <w:rFonts w:ascii="Arial" w:hAnsi="Arial" w:cs="Arial"/>
          <w:sz w:val="26"/>
          <w:szCs w:val="26"/>
        </w:rPr>
      </w:pPr>
    </w:p>
    <w:p w:rsidR="00B32656" w:rsidRDefault="00B32656">
      <w:pPr>
        <w:widowControl w:val="0"/>
        <w:spacing w:line="276" w:lineRule="auto"/>
        <w:ind w:firstLine="510"/>
        <w:jc w:val="right"/>
        <w:rPr>
          <w:rFonts w:ascii="Arial" w:hAnsi="Arial" w:cs="Arial"/>
          <w:sz w:val="26"/>
          <w:szCs w:val="26"/>
        </w:rPr>
      </w:pPr>
    </w:p>
    <w:p w:rsidR="00B32656" w:rsidRDefault="00B32656">
      <w:pPr>
        <w:widowControl w:val="0"/>
        <w:spacing w:line="276" w:lineRule="auto"/>
        <w:ind w:firstLine="510"/>
        <w:jc w:val="right"/>
        <w:rPr>
          <w:rFonts w:ascii="Arial" w:hAnsi="Arial" w:cs="Arial"/>
          <w:sz w:val="26"/>
          <w:szCs w:val="26"/>
        </w:rPr>
      </w:pPr>
    </w:p>
    <w:p w:rsidR="00B32656" w:rsidRDefault="00B32656">
      <w:pPr>
        <w:widowControl w:val="0"/>
        <w:spacing w:line="276" w:lineRule="auto"/>
        <w:ind w:firstLine="510"/>
        <w:jc w:val="right"/>
        <w:rPr>
          <w:rFonts w:ascii="Arial" w:hAnsi="Arial" w:cs="Arial"/>
          <w:sz w:val="26"/>
          <w:szCs w:val="26"/>
        </w:rPr>
      </w:pPr>
    </w:p>
    <w:p w:rsidR="00B32656" w:rsidRDefault="00B32656">
      <w:pPr>
        <w:widowControl w:val="0"/>
        <w:spacing w:line="276" w:lineRule="auto"/>
        <w:ind w:firstLine="510"/>
        <w:jc w:val="right"/>
        <w:rPr>
          <w:rFonts w:ascii="Arial" w:hAnsi="Arial" w:cs="Arial"/>
          <w:sz w:val="26"/>
          <w:szCs w:val="26"/>
        </w:rPr>
      </w:pPr>
    </w:p>
    <w:p w:rsidR="00B32656" w:rsidRPr="005E5A7D" w:rsidRDefault="00B32656">
      <w:pPr>
        <w:widowControl w:val="0"/>
        <w:spacing w:line="276" w:lineRule="auto"/>
        <w:ind w:firstLine="510"/>
        <w:jc w:val="right"/>
        <w:rPr>
          <w:rFonts w:ascii="Arial" w:hAnsi="Arial" w:cs="Arial"/>
          <w:sz w:val="26"/>
          <w:szCs w:val="26"/>
        </w:rPr>
      </w:pPr>
    </w:p>
    <w:p w:rsidR="00BA5D60" w:rsidRPr="00B32656" w:rsidRDefault="001B0DC4">
      <w:pPr>
        <w:widowControl w:val="0"/>
        <w:spacing w:line="276" w:lineRule="auto"/>
        <w:ind w:firstLine="510"/>
        <w:jc w:val="right"/>
        <w:rPr>
          <w:rFonts w:ascii="Arial" w:hAnsi="Arial" w:cs="Arial"/>
        </w:rPr>
      </w:pPr>
      <w:r w:rsidRPr="00B32656">
        <w:rPr>
          <w:rFonts w:ascii="Arial" w:hAnsi="Arial" w:cs="Arial"/>
        </w:rPr>
        <w:t xml:space="preserve">© </w:t>
      </w:r>
      <w:proofErr w:type="spellStart"/>
      <w:r w:rsidRPr="00B32656">
        <w:rPr>
          <w:rFonts w:ascii="Arial" w:hAnsi="Arial" w:cs="Arial"/>
        </w:rPr>
        <w:t>Стандартинформ</w:t>
      </w:r>
      <w:proofErr w:type="spellEnd"/>
      <w:r w:rsidRPr="00B32656">
        <w:rPr>
          <w:rFonts w:ascii="Arial" w:hAnsi="Arial" w:cs="Arial"/>
        </w:rPr>
        <w:t>,</w:t>
      </w:r>
      <w:r w:rsidR="005E5A7D" w:rsidRPr="00B32656">
        <w:rPr>
          <w:rFonts w:ascii="Arial" w:hAnsi="Arial" w:cs="Arial"/>
        </w:rPr>
        <w:t xml:space="preserve"> оформление,</w:t>
      </w:r>
      <w:r w:rsidRPr="00B32656">
        <w:rPr>
          <w:rFonts w:ascii="Arial" w:hAnsi="Arial" w:cs="Arial"/>
        </w:rPr>
        <w:t xml:space="preserve"> 201</w:t>
      </w:r>
      <w:r w:rsidR="005E5A7D" w:rsidRPr="00B32656">
        <w:rPr>
          <w:rFonts w:ascii="Arial" w:hAnsi="Arial" w:cs="Arial"/>
        </w:rPr>
        <w:t>9</w:t>
      </w:r>
    </w:p>
    <w:p w:rsidR="00BA5D60" w:rsidRPr="00B32656" w:rsidRDefault="00BA5D60">
      <w:pPr>
        <w:widowControl w:val="0"/>
        <w:spacing w:line="276" w:lineRule="auto"/>
        <w:ind w:firstLine="510"/>
        <w:jc w:val="both"/>
        <w:rPr>
          <w:rFonts w:ascii="Arial" w:hAnsi="Arial" w:cs="Arial"/>
        </w:rPr>
      </w:pPr>
    </w:p>
    <w:p w:rsidR="00BA5D60" w:rsidRPr="00B32656" w:rsidRDefault="001B0DC4" w:rsidP="00B32656">
      <w:pPr>
        <w:spacing w:line="360" w:lineRule="auto"/>
        <w:ind w:firstLine="567"/>
        <w:jc w:val="both"/>
        <w:rPr>
          <w:rFonts w:ascii="Arial" w:hAnsi="Arial" w:cs="Arial"/>
          <w:i/>
        </w:rPr>
      </w:pPr>
      <w:r w:rsidRPr="00B32656">
        <w:rPr>
          <w:rFonts w:ascii="Arial" w:hAnsi="Arial" w:cs="Arial"/>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BA5D60" w:rsidRPr="005E5A7D" w:rsidRDefault="001B0DC4">
      <w:pPr>
        <w:spacing w:line="276" w:lineRule="auto"/>
        <w:jc w:val="center"/>
        <w:rPr>
          <w:rFonts w:ascii="Arial" w:hAnsi="Arial" w:cs="Arial"/>
          <w:b/>
        </w:rPr>
      </w:pPr>
      <w:r w:rsidRPr="00B32656">
        <w:rPr>
          <w:rFonts w:ascii="Arial" w:hAnsi="Arial" w:cs="Arial"/>
          <w:b/>
          <w:sz w:val="28"/>
          <w:szCs w:val="28"/>
        </w:rPr>
        <w:lastRenderedPageBreak/>
        <w:t>Содержание</w:t>
      </w:r>
    </w:p>
    <w:p w:rsidR="005E5A7D" w:rsidRPr="00B32656" w:rsidRDefault="005E5A7D" w:rsidP="00B32656">
      <w:pPr>
        <w:spacing w:line="360" w:lineRule="auto"/>
        <w:ind w:left="720" w:hanging="436"/>
        <w:jc w:val="both"/>
        <w:rPr>
          <w:rFonts w:ascii="Arial" w:hAnsi="Arial" w:cs="Arial"/>
        </w:rPr>
      </w:pPr>
      <w:r w:rsidRPr="00B32656">
        <w:rPr>
          <w:rFonts w:ascii="Arial" w:hAnsi="Arial" w:cs="Arial"/>
        </w:rPr>
        <w:t>1 Область применения………………………………………………….............</w:t>
      </w:r>
      <w:r w:rsidRPr="00B32656">
        <w:rPr>
          <w:rFonts w:ascii="Arial" w:hAnsi="Arial" w:cs="Arial"/>
        </w:rPr>
        <w:tab/>
      </w:r>
    </w:p>
    <w:p w:rsidR="005E5A7D" w:rsidRPr="00B32656" w:rsidRDefault="005E5A7D" w:rsidP="00B32656">
      <w:pPr>
        <w:spacing w:line="360" w:lineRule="auto"/>
        <w:ind w:left="720" w:hanging="436"/>
        <w:jc w:val="both"/>
        <w:rPr>
          <w:rFonts w:ascii="Arial" w:hAnsi="Arial" w:cs="Arial"/>
        </w:rPr>
      </w:pPr>
      <w:r w:rsidRPr="00B32656">
        <w:rPr>
          <w:rFonts w:ascii="Arial" w:hAnsi="Arial" w:cs="Arial"/>
        </w:rPr>
        <w:t xml:space="preserve">2 Нормативные </w:t>
      </w:r>
      <w:proofErr w:type="gramStart"/>
      <w:r w:rsidRPr="00B32656">
        <w:rPr>
          <w:rFonts w:ascii="Arial" w:hAnsi="Arial" w:cs="Arial"/>
        </w:rPr>
        <w:t>ссылки.…</w:t>
      </w:r>
      <w:proofErr w:type="gramEnd"/>
      <w:r w:rsidRPr="00B32656">
        <w:rPr>
          <w:rFonts w:ascii="Arial" w:hAnsi="Arial" w:cs="Arial"/>
        </w:rPr>
        <w:t>……………………………………………...............</w:t>
      </w:r>
      <w:r w:rsidRPr="00B32656">
        <w:rPr>
          <w:rFonts w:ascii="Arial" w:hAnsi="Arial" w:cs="Arial"/>
        </w:rPr>
        <w:tab/>
      </w:r>
    </w:p>
    <w:p w:rsidR="005E5A7D" w:rsidRPr="00B32656" w:rsidRDefault="005E5A7D" w:rsidP="00B32656">
      <w:pPr>
        <w:spacing w:line="360" w:lineRule="auto"/>
        <w:ind w:left="720" w:hanging="436"/>
        <w:jc w:val="both"/>
        <w:rPr>
          <w:rFonts w:ascii="Arial" w:hAnsi="Arial" w:cs="Arial"/>
        </w:rPr>
      </w:pPr>
      <w:r w:rsidRPr="00B32656">
        <w:rPr>
          <w:rFonts w:ascii="Arial" w:hAnsi="Arial" w:cs="Arial"/>
        </w:rPr>
        <w:t>3 Термины и определения</w:t>
      </w:r>
      <w:proofErr w:type="gramStart"/>
      <w:r w:rsidRPr="00B32656">
        <w:rPr>
          <w:rFonts w:ascii="Arial" w:hAnsi="Arial" w:cs="Arial"/>
        </w:rPr>
        <w:t>…….</w:t>
      </w:r>
      <w:proofErr w:type="gramEnd"/>
      <w:r w:rsidRPr="00B32656">
        <w:rPr>
          <w:rFonts w:ascii="Arial" w:hAnsi="Arial" w:cs="Arial"/>
        </w:rPr>
        <w:t>……………………………………….............</w:t>
      </w:r>
      <w:r w:rsidRPr="00B32656">
        <w:rPr>
          <w:rFonts w:ascii="Arial" w:hAnsi="Arial" w:cs="Arial"/>
        </w:rPr>
        <w:tab/>
      </w:r>
    </w:p>
    <w:p w:rsidR="005E5A7D" w:rsidRPr="00B32656" w:rsidRDefault="005E5A7D" w:rsidP="00B32656">
      <w:pPr>
        <w:spacing w:line="360" w:lineRule="auto"/>
        <w:ind w:left="720" w:hanging="436"/>
        <w:jc w:val="both"/>
        <w:rPr>
          <w:rFonts w:ascii="Arial" w:hAnsi="Arial" w:cs="Arial"/>
        </w:rPr>
      </w:pPr>
      <w:r w:rsidRPr="00B32656">
        <w:rPr>
          <w:rFonts w:ascii="Arial" w:hAnsi="Arial" w:cs="Arial"/>
        </w:rPr>
        <w:t>4 Требования к покрытию…</w:t>
      </w:r>
      <w:proofErr w:type="gramStart"/>
      <w:r w:rsidRPr="00B32656">
        <w:rPr>
          <w:rFonts w:ascii="Arial" w:hAnsi="Arial" w:cs="Arial"/>
        </w:rPr>
        <w:t>…….</w:t>
      </w:r>
      <w:proofErr w:type="gramEnd"/>
      <w:r w:rsidRPr="00B32656">
        <w:rPr>
          <w:rFonts w:ascii="Arial" w:hAnsi="Arial" w:cs="Arial"/>
        </w:rPr>
        <w:t>.……………………………………..............</w:t>
      </w:r>
      <w:r w:rsidRPr="00B32656">
        <w:rPr>
          <w:rFonts w:ascii="Arial" w:hAnsi="Arial" w:cs="Arial"/>
        </w:rPr>
        <w:tab/>
      </w:r>
    </w:p>
    <w:p w:rsidR="005E5A7D" w:rsidRPr="00B32656" w:rsidRDefault="005E5A7D" w:rsidP="00B32656">
      <w:pPr>
        <w:spacing w:line="360" w:lineRule="auto"/>
        <w:ind w:left="567"/>
        <w:jc w:val="both"/>
        <w:rPr>
          <w:rFonts w:ascii="Arial" w:hAnsi="Arial" w:cs="Arial"/>
        </w:rPr>
      </w:pPr>
      <w:r w:rsidRPr="00B32656">
        <w:rPr>
          <w:rFonts w:ascii="Arial" w:hAnsi="Arial" w:cs="Arial"/>
        </w:rPr>
        <w:t>4.1 Назначение покрытия…………………………………………</w:t>
      </w:r>
      <w:proofErr w:type="gramStart"/>
      <w:r w:rsidRPr="00B32656">
        <w:rPr>
          <w:rFonts w:ascii="Arial" w:hAnsi="Arial" w:cs="Arial"/>
        </w:rPr>
        <w:t>…….</w:t>
      </w:r>
      <w:proofErr w:type="gramEnd"/>
      <w:r w:rsidRPr="00B32656">
        <w:rPr>
          <w:rFonts w:ascii="Arial" w:hAnsi="Arial" w:cs="Arial"/>
        </w:rPr>
        <w:t>.</w:t>
      </w:r>
      <w:r w:rsidRPr="00B32656">
        <w:rPr>
          <w:rFonts w:ascii="Arial" w:hAnsi="Arial" w:cs="Arial"/>
        </w:rPr>
        <w:tab/>
      </w:r>
    </w:p>
    <w:p w:rsidR="005E5A7D" w:rsidRPr="00B32656" w:rsidRDefault="005E5A7D" w:rsidP="00B32656">
      <w:pPr>
        <w:spacing w:line="360" w:lineRule="auto"/>
        <w:ind w:left="567"/>
        <w:jc w:val="both"/>
        <w:rPr>
          <w:rFonts w:ascii="Arial" w:hAnsi="Arial" w:cs="Arial"/>
        </w:rPr>
      </w:pPr>
      <w:r w:rsidRPr="00B32656">
        <w:rPr>
          <w:rFonts w:ascii="Arial" w:hAnsi="Arial" w:cs="Arial"/>
        </w:rPr>
        <w:t>4.2 Требования к покрытию………….............................………</w:t>
      </w:r>
      <w:proofErr w:type="gramStart"/>
      <w:r w:rsidRPr="00B32656">
        <w:rPr>
          <w:rFonts w:ascii="Arial" w:hAnsi="Arial" w:cs="Arial"/>
        </w:rPr>
        <w:t>…....</w:t>
      </w:r>
      <w:proofErr w:type="gramEnd"/>
      <w:r w:rsidRPr="00B32656">
        <w:rPr>
          <w:rFonts w:ascii="Arial" w:hAnsi="Arial" w:cs="Arial"/>
        </w:rPr>
        <w:t>…..</w:t>
      </w:r>
      <w:r w:rsidRPr="00B32656">
        <w:rPr>
          <w:rFonts w:ascii="Arial" w:hAnsi="Arial" w:cs="Arial"/>
        </w:rPr>
        <w:tab/>
      </w:r>
    </w:p>
    <w:p w:rsidR="005E5A7D" w:rsidRPr="00B32656" w:rsidRDefault="005E5A7D" w:rsidP="00B32656">
      <w:pPr>
        <w:spacing w:line="360" w:lineRule="auto"/>
        <w:ind w:left="567" w:hanging="283"/>
        <w:jc w:val="both"/>
        <w:rPr>
          <w:rFonts w:ascii="Arial" w:hAnsi="Arial" w:cs="Arial"/>
        </w:rPr>
      </w:pPr>
      <w:r w:rsidRPr="00B32656">
        <w:rPr>
          <w:rFonts w:ascii="Arial" w:hAnsi="Arial" w:cs="Arial"/>
        </w:rPr>
        <w:t>5 Требования безопасности.........................................................................</w:t>
      </w:r>
    </w:p>
    <w:p w:rsidR="005E5A7D" w:rsidRPr="00B32656" w:rsidRDefault="005E5A7D" w:rsidP="00B32656">
      <w:pPr>
        <w:spacing w:line="360" w:lineRule="auto"/>
        <w:ind w:left="720" w:hanging="436"/>
        <w:jc w:val="both"/>
        <w:rPr>
          <w:rFonts w:ascii="Arial" w:hAnsi="Arial" w:cs="Arial"/>
        </w:rPr>
      </w:pPr>
      <w:r w:rsidRPr="00B32656">
        <w:rPr>
          <w:rFonts w:ascii="Arial" w:hAnsi="Arial" w:cs="Arial"/>
        </w:rPr>
        <w:t>6</w:t>
      </w:r>
      <w:r w:rsidR="00601E96" w:rsidRPr="00B32656">
        <w:rPr>
          <w:rFonts w:ascii="Arial" w:hAnsi="Arial" w:cs="Arial"/>
        </w:rPr>
        <w:t xml:space="preserve"> </w:t>
      </w:r>
      <w:r w:rsidRPr="00B32656">
        <w:rPr>
          <w:rFonts w:ascii="Arial" w:hAnsi="Arial" w:cs="Arial"/>
        </w:rPr>
        <w:t>Контроль качества покрытия………………………………………...</w:t>
      </w:r>
      <w:r w:rsidRPr="00B32656">
        <w:rPr>
          <w:rFonts w:ascii="Arial" w:hAnsi="Arial" w:cs="Arial"/>
        </w:rPr>
        <w:tab/>
      </w:r>
    </w:p>
    <w:p w:rsidR="00601E96" w:rsidRPr="00B32656" w:rsidRDefault="00601E96" w:rsidP="00B32656">
      <w:pPr>
        <w:spacing w:line="360" w:lineRule="auto"/>
        <w:ind w:left="720" w:hanging="436"/>
        <w:jc w:val="both"/>
        <w:rPr>
          <w:rFonts w:ascii="Arial" w:hAnsi="Arial" w:cs="Arial"/>
        </w:rPr>
      </w:pPr>
      <w:r w:rsidRPr="00B32656">
        <w:rPr>
          <w:rFonts w:ascii="Arial" w:hAnsi="Arial" w:cs="Arial"/>
        </w:rPr>
        <w:t>7 Методы испытаний..................................................................................</w:t>
      </w:r>
    </w:p>
    <w:p w:rsidR="00601E96" w:rsidRPr="00B32656" w:rsidRDefault="00601E96" w:rsidP="00B32656">
      <w:pPr>
        <w:spacing w:line="360" w:lineRule="auto"/>
        <w:ind w:left="720" w:hanging="436"/>
        <w:jc w:val="both"/>
        <w:rPr>
          <w:rFonts w:ascii="Arial" w:hAnsi="Arial" w:cs="Arial"/>
        </w:rPr>
      </w:pPr>
      <w:r w:rsidRPr="00B32656">
        <w:rPr>
          <w:rFonts w:ascii="Arial" w:hAnsi="Arial" w:cs="Arial"/>
        </w:rPr>
        <w:t>8 Упаковка и маркировка.............................................................................</w:t>
      </w:r>
    </w:p>
    <w:p w:rsidR="00601E96" w:rsidRPr="00B32656" w:rsidRDefault="00601E96" w:rsidP="00B32656">
      <w:pPr>
        <w:spacing w:line="360" w:lineRule="auto"/>
        <w:ind w:left="720" w:hanging="436"/>
        <w:jc w:val="both"/>
        <w:rPr>
          <w:rFonts w:ascii="Arial" w:hAnsi="Arial" w:cs="Arial"/>
        </w:rPr>
      </w:pPr>
      <w:r w:rsidRPr="00B32656">
        <w:rPr>
          <w:rFonts w:ascii="Arial" w:hAnsi="Arial" w:cs="Arial"/>
        </w:rPr>
        <w:t>9 Транспортирование и хранение..............................................................</w:t>
      </w:r>
    </w:p>
    <w:p w:rsidR="00601E96" w:rsidRPr="00B32656" w:rsidRDefault="00601E96" w:rsidP="00B32656">
      <w:pPr>
        <w:spacing w:line="360" w:lineRule="auto"/>
        <w:ind w:left="720" w:hanging="436"/>
        <w:jc w:val="both"/>
        <w:rPr>
          <w:rFonts w:ascii="Arial" w:hAnsi="Arial" w:cs="Arial"/>
        </w:rPr>
      </w:pPr>
      <w:r w:rsidRPr="00B32656">
        <w:rPr>
          <w:rFonts w:ascii="Arial" w:hAnsi="Arial" w:cs="Arial"/>
        </w:rPr>
        <w:t>10 Гарантии изготовителя.................................................................</w:t>
      </w:r>
    </w:p>
    <w:p w:rsidR="005E5A7D" w:rsidRPr="00B32656" w:rsidRDefault="005E5A7D" w:rsidP="00B32656">
      <w:pPr>
        <w:spacing w:line="360" w:lineRule="auto"/>
        <w:ind w:left="2835" w:hanging="2551"/>
        <w:jc w:val="both"/>
        <w:rPr>
          <w:rFonts w:ascii="Arial" w:hAnsi="Arial" w:cs="Arial"/>
        </w:rPr>
      </w:pPr>
      <w:r w:rsidRPr="00B32656">
        <w:rPr>
          <w:rFonts w:ascii="Arial" w:hAnsi="Arial" w:cs="Arial"/>
        </w:rPr>
        <w:t>Приложение А (обязательное)</w:t>
      </w:r>
      <w:r w:rsidR="00601E96" w:rsidRPr="00B32656">
        <w:rPr>
          <w:rFonts w:ascii="Arial" w:hAnsi="Arial" w:cs="Arial"/>
        </w:rPr>
        <w:t xml:space="preserve"> Производство и указания по </w:t>
      </w:r>
      <w:r w:rsidR="00601E96" w:rsidRPr="00B32656">
        <w:rPr>
          <w:rFonts w:ascii="Arial" w:hAnsi="Arial" w:cs="Arial"/>
        </w:rPr>
        <w:br/>
        <w:t xml:space="preserve">применению </w:t>
      </w:r>
      <w:r w:rsidR="00601E96" w:rsidRPr="006206CA">
        <w:rPr>
          <w:rFonts w:ascii="Arial" w:hAnsi="Arial" w:cs="Arial"/>
        </w:rPr>
        <w:t>состава покрытия</w:t>
      </w:r>
      <w:r w:rsidRPr="006206CA">
        <w:rPr>
          <w:rFonts w:ascii="Arial" w:hAnsi="Arial" w:cs="Arial"/>
        </w:rPr>
        <w:t>……………………</w:t>
      </w:r>
      <w:r w:rsidR="00601E96" w:rsidRPr="006206CA">
        <w:rPr>
          <w:rFonts w:ascii="Arial" w:hAnsi="Arial" w:cs="Arial"/>
        </w:rPr>
        <w:t>.............</w:t>
      </w:r>
    </w:p>
    <w:p w:rsidR="00601E96" w:rsidRPr="00B32656" w:rsidRDefault="00601E96" w:rsidP="00B32656">
      <w:pPr>
        <w:spacing w:line="360" w:lineRule="auto"/>
        <w:ind w:left="720" w:hanging="436"/>
        <w:jc w:val="both"/>
        <w:rPr>
          <w:rFonts w:ascii="Arial" w:hAnsi="Arial" w:cs="Arial"/>
        </w:rPr>
      </w:pPr>
      <w:r w:rsidRPr="00B32656">
        <w:rPr>
          <w:rFonts w:ascii="Arial" w:hAnsi="Arial" w:cs="Arial"/>
        </w:rPr>
        <w:t xml:space="preserve"> Библиография..........................................................................................</w:t>
      </w:r>
    </w:p>
    <w:p w:rsidR="00BA5D60" w:rsidRPr="005E5A7D" w:rsidRDefault="005E5A7D" w:rsidP="005E5A7D">
      <w:pPr>
        <w:spacing w:line="276" w:lineRule="auto"/>
        <w:ind w:left="720" w:hanging="436"/>
        <w:jc w:val="both"/>
        <w:rPr>
          <w:rFonts w:ascii="Arial" w:hAnsi="Arial" w:cs="Arial"/>
          <w:sz w:val="26"/>
          <w:szCs w:val="26"/>
        </w:rPr>
      </w:pPr>
      <w:r w:rsidRPr="005E5A7D">
        <w:rPr>
          <w:rFonts w:ascii="Arial" w:hAnsi="Arial" w:cs="Arial"/>
          <w:sz w:val="26"/>
          <w:szCs w:val="26"/>
        </w:rPr>
        <w:tab/>
      </w:r>
    </w:p>
    <w:p w:rsidR="00BA5D60" w:rsidRPr="005E5A7D" w:rsidRDefault="00BA5D60">
      <w:pPr>
        <w:spacing w:line="276" w:lineRule="auto"/>
        <w:ind w:left="720" w:hanging="436"/>
        <w:jc w:val="both"/>
        <w:rPr>
          <w:rFonts w:ascii="Arial" w:hAnsi="Arial" w:cs="Arial"/>
          <w:sz w:val="26"/>
          <w:szCs w:val="26"/>
        </w:rPr>
      </w:pPr>
    </w:p>
    <w:p w:rsidR="00BA5D60" w:rsidRPr="005E5A7D" w:rsidRDefault="00BA5D60">
      <w:pPr>
        <w:spacing w:line="276" w:lineRule="auto"/>
        <w:ind w:left="720" w:hanging="436"/>
        <w:jc w:val="both"/>
        <w:rPr>
          <w:rFonts w:ascii="Arial" w:hAnsi="Arial" w:cs="Arial"/>
          <w:sz w:val="26"/>
          <w:szCs w:val="26"/>
        </w:rPr>
      </w:pPr>
    </w:p>
    <w:p w:rsidR="00BA5D60" w:rsidRPr="005E5A7D" w:rsidRDefault="00BA5D60">
      <w:pPr>
        <w:spacing w:line="276" w:lineRule="auto"/>
        <w:ind w:left="720" w:hanging="436"/>
        <w:jc w:val="both"/>
        <w:rPr>
          <w:rFonts w:ascii="Arial" w:hAnsi="Arial" w:cs="Arial"/>
          <w:sz w:val="26"/>
          <w:szCs w:val="26"/>
        </w:rPr>
      </w:pPr>
    </w:p>
    <w:p w:rsidR="00BA5D60" w:rsidRPr="005E5A7D" w:rsidRDefault="00BA5D60">
      <w:pPr>
        <w:spacing w:line="276" w:lineRule="auto"/>
        <w:ind w:left="720" w:hanging="436"/>
        <w:jc w:val="both"/>
        <w:rPr>
          <w:rFonts w:ascii="Arial" w:hAnsi="Arial" w:cs="Arial"/>
          <w:sz w:val="26"/>
          <w:szCs w:val="26"/>
        </w:rPr>
      </w:pPr>
    </w:p>
    <w:p w:rsidR="00BA5D60" w:rsidRPr="005E5A7D" w:rsidRDefault="00BA5D60">
      <w:pPr>
        <w:spacing w:line="276" w:lineRule="auto"/>
        <w:ind w:left="720" w:hanging="436"/>
        <w:jc w:val="both"/>
        <w:rPr>
          <w:rFonts w:ascii="Arial" w:hAnsi="Arial" w:cs="Arial"/>
          <w:sz w:val="26"/>
          <w:szCs w:val="26"/>
        </w:rPr>
      </w:pPr>
    </w:p>
    <w:p w:rsidR="00BA5D60" w:rsidRPr="005E5A7D" w:rsidRDefault="00BA5D60">
      <w:pPr>
        <w:spacing w:line="276" w:lineRule="auto"/>
        <w:ind w:left="720" w:hanging="436"/>
        <w:jc w:val="both"/>
        <w:rPr>
          <w:rFonts w:ascii="Arial" w:hAnsi="Arial" w:cs="Arial"/>
          <w:sz w:val="26"/>
          <w:szCs w:val="26"/>
        </w:rPr>
      </w:pPr>
    </w:p>
    <w:p w:rsidR="00BA5D60" w:rsidRPr="005E5A7D" w:rsidRDefault="00BA5D60">
      <w:pPr>
        <w:spacing w:line="276" w:lineRule="auto"/>
        <w:ind w:left="720" w:hanging="436"/>
        <w:jc w:val="both"/>
        <w:rPr>
          <w:rFonts w:ascii="Arial" w:hAnsi="Arial" w:cs="Arial"/>
          <w:sz w:val="26"/>
          <w:szCs w:val="26"/>
        </w:rPr>
      </w:pPr>
    </w:p>
    <w:p w:rsidR="00BA5D60" w:rsidRPr="005E5A7D" w:rsidRDefault="00BA5D60">
      <w:pPr>
        <w:spacing w:line="276" w:lineRule="auto"/>
        <w:ind w:left="720" w:hanging="436"/>
        <w:jc w:val="both"/>
        <w:rPr>
          <w:rFonts w:ascii="Arial" w:hAnsi="Arial" w:cs="Arial"/>
          <w:sz w:val="26"/>
          <w:szCs w:val="26"/>
        </w:rPr>
      </w:pPr>
    </w:p>
    <w:p w:rsidR="00BA5D60" w:rsidRPr="005E5A7D" w:rsidRDefault="00BA5D60">
      <w:pPr>
        <w:spacing w:line="276" w:lineRule="auto"/>
        <w:ind w:left="720" w:hanging="436"/>
        <w:jc w:val="both"/>
        <w:rPr>
          <w:rFonts w:ascii="Arial" w:hAnsi="Arial" w:cs="Arial"/>
          <w:sz w:val="26"/>
          <w:szCs w:val="26"/>
        </w:rPr>
      </w:pPr>
    </w:p>
    <w:p w:rsidR="00BA5D60" w:rsidRPr="005E5A7D" w:rsidRDefault="00BA5D60">
      <w:pPr>
        <w:spacing w:line="276" w:lineRule="auto"/>
        <w:ind w:left="720" w:hanging="436"/>
        <w:jc w:val="both"/>
        <w:rPr>
          <w:rFonts w:ascii="Arial" w:hAnsi="Arial" w:cs="Arial"/>
          <w:sz w:val="26"/>
          <w:szCs w:val="26"/>
        </w:rPr>
      </w:pPr>
    </w:p>
    <w:p w:rsidR="00BA5D60" w:rsidRPr="005E5A7D" w:rsidRDefault="00BA5D60">
      <w:pPr>
        <w:spacing w:line="276" w:lineRule="auto"/>
        <w:ind w:left="720" w:hanging="436"/>
        <w:jc w:val="right"/>
        <w:rPr>
          <w:rFonts w:ascii="Arial" w:hAnsi="Arial" w:cs="Arial"/>
          <w:sz w:val="26"/>
          <w:szCs w:val="26"/>
        </w:rPr>
      </w:pPr>
    </w:p>
    <w:p w:rsidR="00BA5D60" w:rsidRPr="005E5A7D" w:rsidRDefault="00BA5D60">
      <w:pPr>
        <w:spacing w:line="276" w:lineRule="auto"/>
        <w:rPr>
          <w:rFonts w:ascii="Arial" w:hAnsi="Arial" w:cs="Arial"/>
          <w:b/>
          <w:sz w:val="26"/>
          <w:szCs w:val="26"/>
        </w:rPr>
        <w:sectPr w:rsidR="00BA5D60" w:rsidRPr="005E5A7D" w:rsidSect="00D51196">
          <w:headerReference w:type="even" r:id="rId9"/>
          <w:headerReference w:type="default" r:id="rId10"/>
          <w:footerReference w:type="even" r:id="rId11"/>
          <w:footerReference w:type="default" r:id="rId12"/>
          <w:headerReference w:type="first" r:id="rId13"/>
          <w:pgSz w:w="11906" w:h="16838"/>
          <w:pgMar w:top="1134" w:right="1134" w:bottom="1134" w:left="1134" w:header="709" w:footer="709" w:gutter="0"/>
          <w:pgNumType w:fmt="upperRoman"/>
          <w:cols w:space="720"/>
          <w:formProt w:val="0"/>
          <w:titlePg/>
          <w:docGrid w:linePitch="360" w:charSpace="-6145"/>
        </w:sectPr>
      </w:pPr>
    </w:p>
    <w:p w:rsidR="00BA5D60" w:rsidRPr="009749A9" w:rsidRDefault="001B0DC4" w:rsidP="009749A9">
      <w:pPr>
        <w:spacing w:after="120" w:line="276" w:lineRule="auto"/>
        <w:jc w:val="center"/>
        <w:rPr>
          <w:rFonts w:ascii="Arial" w:hAnsi="Arial" w:cs="Arial"/>
          <w:b/>
          <w:bCs/>
          <w:spacing w:val="40"/>
        </w:rPr>
      </w:pPr>
      <w:r w:rsidRPr="009749A9">
        <w:rPr>
          <w:rFonts w:ascii="Arial" w:hAnsi="Arial" w:cs="Arial"/>
          <w:b/>
          <w:bCs/>
          <w:spacing w:val="40"/>
        </w:rPr>
        <w:lastRenderedPageBreak/>
        <w:t>НАЦИОНАЛЬНЫЙ СТАНДАРТ РОССИЙСКОЙ ФЕДЕРАЦИИ</w:t>
      </w:r>
    </w:p>
    <w:tbl>
      <w:tblPr>
        <w:tblW w:w="9145" w:type="dxa"/>
        <w:tblBorders>
          <w:top w:val="single" w:sz="24" w:space="0" w:color="00000A"/>
          <w:bottom w:val="single" w:sz="12" w:space="0" w:color="00000A"/>
          <w:insideH w:val="single" w:sz="12" w:space="0" w:color="00000A"/>
        </w:tblBorders>
        <w:tblCellMar>
          <w:left w:w="113" w:type="dxa"/>
        </w:tblCellMar>
        <w:tblLook w:val="00A0" w:firstRow="1" w:lastRow="0" w:firstColumn="1" w:lastColumn="0" w:noHBand="0" w:noVBand="0"/>
      </w:tblPr>
      <w:tblGrid>
        <w:gridCol w:w="9145"/>
      </w:tblGrid>
      <w:tr w:rsidR="00BA5D60" w:rsidRPr="009749A9">
        <w:trPr>
          <w:trHeight w:val="1587"/>
        </w:trPr>
        <w:tc>
          <w:tcPr>
            <w:tcW w:w="9145" w:type="dxa"/>
            <w:tcBorders>
              <w:top w:val="single" w:sz="24" w:space="0" w:color="00000A"/>
              <w:bottom w:val="single" w:sz="12" w:space="0" w:color="00000A"/>
            </w:tcBorders>
            <w:shd w:val="clear" w:color="auto" w:fill="auto"/>
          </w:tcPr>
          <w:p w:rsidR="00BA5D60" w:rsidRPr="005E5A7D" w:rsidRDefault="001B0DC4">
            <w:pPr>
              <w:spacing w:line="276" w:lineRule="auto"/>
              <w:jc w:val="center"/>
              <w:rPr>
                <w:rFonts w:ascii="Arial" w:hAnsi="Arial" w:cs="Arial"/>
                <w:b/>
                <w:sz w:val="26"/>
                <w:szCs w:val="26"/>
              </w:rPr>
            </w:pPr>
            <w:r w:rsidRPr="005E5A7D">
              <w:rPr>
                <w:rFonts w:ascii="Arial" w:hAnsi="Arial" w:cs="Arial"/>
                <w:b/>
                <w:sz w:val="26"/>
                <w:szCs w:val="26"/>
              </w:rPr>
              <w:t>ПОКРЫТИЕ ОГНЕЗАЩИТНОЕ ТОНКОСЛОЙНОЕ НА ВОДНОДИСПЕРСИОННОЙ ОСНОВЕ  ПО СТАЛИ</w:t>
            </w:r>
          </w:p>
          <w:p w:rsidR="00BA5D60" w:rsidRPr="005E5A7D" w:rsidRDefault="001B0DC4">
            <w:pPr>
              <w:spacing w:line="276" w:lineRule="auto"/>
              <w:jc w:val="center"/>
              <w:rPr>
                <w:rFonts w:ascii="Arial" w:hAnsi="Arial" w:cs="Arial"/>
                <w:b/>
                <w:sz w:val="26"/>
                <w:szCs w:val="26"/>
                <w:lang w:val="en-US"/>
              </w:rPr>
            </w:pPr>
            <w:r w:rsidRPr="005E5A7D">
              <w:rPr>
                <w:rFonts w:ascii="Arial" w:hAnsi="Arial" w:cs="Arial"/>
                <w:b/>
                <w:sz w:val="26"/>
                <w:szCs w:val="26"/>
              </w:rPr>
              <w:t>Технические</w:t>
            </w:r>
            <w:r w:rsidRPr="005E5A7D">
              <w:rPr>
                <w:rFonts w:ascii="Arial" w:hAnsi="Arial" w:cs="Arial"/>
                <w:b/>
                <w:sz w:val="26"/>
                <w:szCs w:val="26"/>
                <w:lang w:val="en-US"/>
              </w:rPr>
              <w:t xml:space="preserve"> </w:t>
            </w:r>
            <w:r w:rsidRPr="005E5A7D">
              <w:rPr>
                <w:rFonts w:ascii="Arial" w:hAnsi="Arial" w:cs="Arial"/>
                <w:b/>
                <w:sz w:val="26"/>
                <w:szCs w:val="26"/>
              </w:rPr>
              <w:t>условия</w:t>
            </w:r>
          </w:p>
          <w:p w:rsidR="00BA5D60" w:rsidRPr="005E5A7D" w:rsidRDefault="009749A9" w:rsidP="009749A9">
            <w:pPr>
              <w:shd w:val="clear" w:color="auto" w:fill="FFFFFF"/>
              <w:spacing w:line="276" w:lineRule="auto"/>
              <w:jc w:val="center"/>
              <w:rPr>
                <w:rFonts w:ascii="Arial" w:hAnsi="Arial" w:cs="Arial"/>
                <w:b/>
                <w:color w:val="000000"/>
                <w:sz w:val="26"/>
                <w:szCs w:val="26"/>
                <w:shd w:val="clear" w:color="auto" w:fill="FFFFFF"/>
                <w:lang w:val="en-US"/>
              </w:rPr>
            </w:pPr>
            <w:r w:rsidRPr="009749A9">
              <w:rPr>
                <w:rFonts w:ascii="Arial" w:hAnsi="Arial" w:cs="Arial"/>
                <w:bCs/>
                <w:sz w:val="22"/>
                <w:szCs w:val="22"/>
                <w:lang w:val="en-US"/>
              </w:rPr>
              <w:t>Water-borne based fire-resistant thin-layer coating for steel. S</w:t>
            </w:r>
            <w:r w:rsidR="001B0DC4" w:rsidRPr="009749A9">
              <w:rPr>
                <w:rFonts w:ascii="Arial" w:hAnsi="Arial" w:cs="Arial"/>
                <w:bCs/>
                <w:sz w:val="22"/>
                <w:szCs w:val="22"/>
                <w:lang w:val="en-US"/>
              </w:rPr>
              <w:t>pecifications</w:t>
            </w:r>
          </w:p>
        </w:tc>
      </w:tr>
    </w:tbl>
    <w:p w:rsidR="00BA5D60" w:rsidRPr="00BC5A3A" w:rsidRDefault="001B0DC4" w:rsidP="00BC5A3A">
      <w:pPr>
        <w:spacing w:before="240" w:after="120" w:line="360" w:lineRule="auto"/>
        <w:ind w:right="142"/>
        <w:jc w:val="right"/>
        <w:rPr>
          <w:rFonts w:ascii="Arial" w:hAnsi="Arial" w:cs="Arial"/>
          <w:sz w:val="28"/>
          <w:szCs w:val="28"/>
        </w:rPr>
      </w:pPr>
      <w:r w:rsidRPr="00BC5A3A">
        <w:rPr>
          <w:rFonts w:ascii="Arial" w:hAnsi="Arial" w:cs="Arial"/>
          <w:b/>
          <w:bCs/>
          <w:sz w:val="28"/>
          <w:szCs w:val="28"/>
        </w:rPr>
        <w:t>Дата введения</w:t>
      </w:r>
      <w:r w:rsidR="009749A9" w:rsidRPr="00BC5A3A">
        <w:rPr>
          <w:rFonts w:ascii="Arial" w:hAnsi="Arial" w:cs="Arial"/>
          <w:b/>
          <w:bCs/>
          <w:sz w:val="28"/>
          <w:szCs w:val="28"/>
          <w:lang w:val="en-US"/>
        </w:rPr>
        <w:t xml:space="preserve"> </w:t>
      </w:r>
      <w:r w:rsidRPr="00BC5A3A">
        <w:rPr>
          <w:rFonts w:ascii="Arial" w:hAnsi="Arial" w:cs="Arial"/>
          <w:b/>
          <w:sz w:val="28"/>
          <w:szCs w:val="28"/>
        </w:rPr>
        <w:t>— 2019—   —</w:t>
      </w:r>
    </w:p>
    <w:p w:rsidR="00BA5D60" w:rsidRPr="00BC5A3A" w:rsidRDefault="001B0DC4" w:rsidP="00BC5A3A">
      <w:pPr>
        <w:spacing w:before="240" w:after="120" w:line="360" w:lineRule="auto"/>
        <w:ind w:firstLine="567"/>
        <w:jc w:val="both"/>
        <w:rPr>
          <w:rFonts w:ascii="Arial" w:hAnsi="Arial" w:cs="Arial"/>
          <w:b/>
          <w:sz w:val="28"/>
          <w:szCs w:val="28"/>
        </w:rPr>
      </w:pPr>
      <w:r w:rsidRPr="00BC5A3A">
        <w:rPr>
          <w:rFonts w:ascii="Arial" w:hAnsi="Arial" w:cs="Arial"/>
          <w:b/>
          <w:sz w:val="28"/>
          <w:szCs w:val="28"/>
        </w:rPr>
        <w:t>1 Область применения</w:t>
      </w:r>
    </w:p>
    <w:p w:rsidR="00BA5D60" w:rsidRPr="005E5A7D" w:rsidRDefault="006C1C24" w:rsidP="00BC5A3A">
      <w:pPr>
        <w:spacing w:line="360" w:lineRule="auto"/>
        <w:ind w:firstLine="567"/>
        <w:jc w:val="both"/>
        <w:rPr>
          <w:rFonts w:ascii="Arial" w:hAnsi="Arial" w:cs="Arial"/>
          <w:sz w:val="26"/>
          <w:szCs w:val="26"/>
        </w:rPr>
      </w:pPr>
      <w:r w:rsidRPr="00BC5A3A">
        <w:rPr>
          <w:rFonts w:ascii="Arial" w:hAnsi="Arial" w:cs="Arial"/>
        </w:rPr>
        <w:t xml:space="preserve">Настоящий стандарт распространяется на </w:t>
      </w:r>
      <w:proofErr w:type="spellStart"/>
      <w:r w:rsidR="0061020A" w:rsidRPr="00BC5A3A">
        <w:rPr>
          <w:rFonts w:ascii="Arial" w:hAnsi="Arial" w:cs="Arial"/>
        </w:rPr>
        <w:t>воднодисперсионное</w:t>
      </w:r>
      <w:proofErr w:type="spellEnd"/>
      <w:r w:rsidR="0061020A" w:rsidRPr="00BC5A3A">
        <w:rPr>
          <w:rFonts w:ascii="Arial" w:hAnsi="Arial" w:cs="Arial"/>
        </w:rPr>
        <w:t xml:space="preserve"> </w:t>
      </w:r>
      <w:r w:rsidR="00A24B7C" w:rsidRPr="00BC5A3A">
        <w:rPr>
          <w:rFonts w:ascii="Arial" w:hAnsi="Arial" w:cs="Arial"/>
        </w:rPr>
        <w:t>огнезащитное</w:t>
      </w:r>
      <w:r w:rsidR="009749A9" w:rsidRPr="00BC5A3A">
        <w:rPr>
          <w:rFonts w:ascii="Arial" w:hAnsi="Arial" w:cs="Arial"/>
        </w:rPr>
        <w:t xml:space="preserve"> тонкослойное</w:t>
      </w:r>
      <w:r w:rsidR="00A24B7C" w:rsidRPr="00BC5A3A">
        <w:rPr>
          <w:rFonts w:ascii="Arial" w:hAnsi="Arial" w:cs="Arial"/>
        </w:rPr>
        <w:t xml:space="preserve"> </w:t>
      </w:r>
      <w:r w:rsidRPr="00BC5A3A">
        <w:rPr>
          <w:rFonts w:ascii="Arial" w:hAnsi="Arial" w:cs="Arial"/>
        </w:rPr>
        <w:t>покрытие</w:t>
      </w:r>
      <w:r w:rsidR="0061020A" w:rsidRPr="00BC5A3A">
        <w:rPr>
          <w:rFonts w:ascii="Arial" w:hAnsi="Arial" w:cs="Arial"/>
        </w:rPr>
        <w:t xml:space="preserve"> по стали</w:t>
      </w:r>
      <w:r w:rsidR="009749A9" w:rsidRPr="00BC5A3A">
        <w:rPr>
          <w:rFonts w:ascii="Arial" w:hAnsi="Arial" w:cs="Arial"/>
        </w:rPr>
        <w:t xml:space="preserve"> (далее — покрытие)</w:t>
      </w:r>
      <w:r w:rsidR="00D822EE" w:rsidRPr="00BC5A3A">
        <w:rPr>
          <w:rFonts w:ascii="Arial" w:hAnsi="Arial" w:cs="Arial"/>
        </w:rPr>
        <w:t>, эксплуатируем</w:t>
      </w:r>
      <w:r w:rsidR="00613A7B" w:rsidRPr="00BC5A3A">
        <w:rPr>
          <w:rFonts w:ascii="Arial" w:hAnsi="Arial" w:cs="Arial"/>
        </w:rPr>
        <w:t>о</w:t>
      </w:r>
      <w:r w:rsidR="00457169" w:rsidRPr="00BC5A3A">
        <w:rPr>
          <w:rFonts w:ascii="Arial" w:hAnsi="Arial" w:cs="Arial"/>
        </w:rPr>
        <w:t>е</w:t>
      </w:r>
      <w:r w:rsidR="00D822EE" w:rsidRPr="00BC5A3A">
        <w:rPr>
          <w:rFonts w:ascii="Arial" w:hAnsi="Arial" w:cs="Arial"/>
        </w:rPr>
        <w:t xml:space="preserve"> в закрытых помещениях без прямого попадания капельной влаги</w:t>
      </w:r>
      <w:r w:rsidR="009749A9" w:rsidRPr="00BC5A3A">
        <w:rPr>
          <w:rFonts w:ascii="Arial" w:hAnsi="Arial" w:cs="Arial"/>
        </w:rPr>
        <w:t xml:space="preserve"> </w:t>
      </w:r>
      <w:r w:rsidR="00D822EE" w:rsidRPr="00BC5A3A">
        <w:rPr>
          <w:rFonts w:ascii="Arial" w:hAnsi="Arial" w:cs="Arial"/>
        </w:rPr>
        <w:t>при относительной влажности воздуха не более 85</w:t>
      </w:r>
      <w:r w:rsidR="009749A9" w:rsidRPr="00BC5A3A">
        <w:rPr>
          <w:rFonts w:ascii="Arial" w:hAnsi="Arial" w:cs="Arial"/>
        </w:rPr>
        <w:t xml:space="preserve"> </w:t>
      </w:r>
      <w:r w:rsidR="00D822EE" w:rsidRPr="00BC5A3A">
        <w:rPr>
          <w:rFonts w:ascii="Arial" w:hAnsi="Arial" w:cs="Arial"/>
        </w:rPr>
        <w:t>%</w:t>
      </w:r>
      <w:r w:rsidR="009749A9" w:rsidRPr="00BC5A3A">
        <w:rPr>
          <w:rFonts w:ascii="Arial" w:hAnsi="Arial" w:cs="Arial"/>
        </w:rPr>
        <w:t xml:space="preserve">, и </w:t>
      </w:r>
      <w:r w:rsidR="001B0DC4" w:rsidRPr="00BC5A3A">
        <w:rPr>
          <w:rFonts w:ascii="Arial" w:hAnsi="Arial" w:cs="Arial"/>
        </w:rPr>
        <w:t xml:space="preserve">устанавливает основные </w:t>
      </w:r>
      <w:r w:rsidR="0061020A" w:rsidRPr="00BC5A3A">
        <w:rPr>
          <w:rFonts w:ascii="Arial" w:hAnsi="Arial" w:cs="Arial"/>
        </w:rPr>
        <w:t xml:space="preserve">технические </w:t>
      </w:r>
      <w:r w:rsidR="001B0DC4" w:rsidRPr="00BC5A3A">
        <w:rPr>
          <w:rFonts w:ascii="Arial" w:hAnsi="Arial" w:cs="Arial"/>
        </w:rPr>
        <w:t xml:space="preserve">требования к </w:t>
      </w:r>
      <w:r w:rsidR="00D822EE" w:rsidRPr="00BC5A3A">
        <w:rPr>
          <w:rFonts w:ascii="Arial" w:hAnsi="Arial" w:cs="Arial"/>
        </w:rPr>
        <w:t>покрытию и методам контроля</w:t>
      </w:r>
      <w:r w:rsidR="001B0DC4" w:rsidRPr="005E5A7D">
        <w:rPr>
          <w:rFonts w:ascii="Arial" w:hAnsi="Arial" w:cs="Arial"/>
          <w:sz w:val="26"/>
          <w:szCs w:val="26"/>
        </w:rPr>
        <w:t>.</w:t>
      </w:r>
    </w:p>
    <w:p w:rsidR="00BA5D60" w:rsidRPr="00BC5A3A" w:rsidRDefault="001B0DC4" w:rsidP="00BC5A3A">
      <w:pPr>
        <w:spacing w:before="240" w:after="120" w:line="360" w:lineRule="auto"/>
        <w:ind w:firstLine="567"/>
        <w:jc w:val="both"/>
        <w:rPr>
          <w:rFonts w:ascii="Arial" w:hAnsi="Arial" w:cs="Arial"/>
          <w:sz w:val="28"/>
          <w:szCs w:val="28"/>
        </w:rPr>
      </w:pPr>
      <w:r w:rsidRPr="00BC5A3A">
        <w:rPr>
          <w:rFonts w:ascii="Arial" w:hAnsi="Arial" w:cs="Arial"/>
          <w:b/>
          <w:sz w:val="28"/>
          <w:szCs w:val="28"/>
        </w:rPr>
        <w:t>2 Нормативные ссылки</w:t>
      </w:r>
    </w:p>
    <w:p w:rsidR="00BA5D60" w:rsidRPr="00BC5A3A" w:rsidRDefault="001B0DC4" w:rsidP="00BC5A3A">
      <w:pPr>
        <w:spacing w:line="360" w:lineRule="auto"/>
        <w:ind w:firstLine="567"/>
        <w:jc w:val="both"/>
        <w:rPr>
          <w:rFonts w:ascii="Arial" w:hAnsi="Arial" w:cs="Arial"/>
        </w:rPr>
      </w:pPr>
      <w:r w:rsidRPr="00BC5A3A">
        <w:rPr>
          <w:rFonts w:ascii="Arial" w:hAnsi="Arial" w:cs="Arial"/>
        </w:rPr>
        <w:t>В настоящем стандарте использованы нормативные ссылки на следующие стандарты:</w:t>
      </w:r>
    </w:p>
    <w:p w:rsidR="0060624A" w:rsidRPr="00BC5A3A" w:rsidRDefault="0060624A" w:rsidP="00BC5A3A">
      <w:pPr>
        <w:spacing w:line="360" w:lineRule="auto"/>
        <w:ind w:firstLine="567"/>
        <w:jc w:val="both"/>
        <w:rPr>
          <w:rFonts w:ascii="Arial" w:hAnsi="Arial" w:cs="Arial"/>
        </w:rPr>
      </w:pPr>
      <w:r w:rsidRPr="00BC5A3A">
        <w:rPr>
          <w:rFonts w:ascii="Arial" w:hAnsi="Arial" w:cs="Arial"/>
        </w:rPr>
        <w:t xml:space="preserve">ГОСТ 9.032 Единая система защиты от коррозии и старения. Покрытия лакокрасочные. Группы, технические требования и обозначения </w:t>
      </w:r>
    </w:p>
    <w:p w:rsidR="0060624A" w:rsidRPr="00BC5A3A" w:rsidRDefault="0060624A" w:rsidP="00BC5A3A">
      <w:pPr>
        <w:spacing w:line="360" w:lineRule="auto"/>
        <w:ind w:firstLine="567"/>
        <w:jc w:val="both"/>
        <w:rPr>
          <w:rFonts w:ascii="Arial" w:hAnsi="Arial" w:cs="Arial"/>
        </w:rPr>
      </w:pPr>
      <w:r w:rsidRPr="00BC5A3A">
        <w:rPr>
          <w:rFonts w:ascii="Arial" w:hAnsi="Arial" w:cs="Arial"/>
        </w:rPr>
        <w:t>ГОСТ 9.104 Единая система защиты от коррозии и старения. Покрытия лакокрасочные. Группы условий эксплуатации</w:t>
      </w:r>
    </w:p>
    <w:p w:rsidR="0060624A" w:rsidRPr="00BC5A3A" w:rsidRDefault="0060624A" w:rsidP="00BC5A3A">
      <w:pPr>
        <w:spacing w:line="360" w:lineRule="auto"/>
        <w:ind w:firstLine="567"/>
        <w:jc w:val="both"/>
        <w:rPr>
          <w:rFonts w:ascii="Arial" w:hAnsi="Arial" w:cs="Arial"/>
        </w:rPr>
      </w:pPr>
      <w:r w:rsidRPr="00BC5A3A">
        <w:rPr>
          <w:rFonts w:ascii="Arial" w:hAnsi="Arial" w:cs="Arial"/>
        </w:rPr>
        <w:t>ГОСТ 9.401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w:t>
      </w:r>
    </w:p>
    <w:p w:rsidR="00857BE6" w:rsidRPr="00BC5A3A" w:rsidRDefault="00857BE6" w:rsidP="00BC5A3A">
      <w:pPr>
        <w:spacing w:line="360" w:lineRule="auto"/>
        <w:ind w:firstLine="567"/>
        <w:jc w:val="both"/>
        <w:rPr>
          <w:rFonts w:ascii="Arial" w:hAnsi="Arial" w:cs="Arial"/>
        </w:rPr>
      </w:pPr>
      <w:r w:rsidRPr="00BC5A3A">
        <w:rPr>
          <w:rFonts w:ascii="Arial" w:hAnsi="Arial" w:cs="Arial"/>
        </w:rPr>
        <w:t>ГОСТ 12.1.007 Система стандартов безопасности труда. Вредные вещества. Классификация и общие требования безопасности</w:t>
      </w:r>
    </w:p>
    <w:p w:rsidR="00AC75F2" w:rsidRPr="00BC5A3A" w:rsidRDefault="00AC75F2" w:rsidP="00BC5A3A">
      <w:pPr>
        <w:spacing w:line="360" w:lineRule="auto"/>
        <w:ind w:firstLine="567"/>
        <w:jc w:val="both"/>
        <w:rPr>
          <w:rFonts w:ascii="Arial" w:hAnsi="Arial" w:cs="Arial"/>
        </w:rPr>
      </w:pPr>
      <w:r w:rsidRPr="00BC5A3A">
        <w:rPr>
          <w:rFonts w:ascii="Arial" w:hAnsi="Arial" w:cs="Arial"/>
        </w:rPr>
        <w:t>ГОСТ 9980.1 Материалы лакокрасочные. Правила приемки</w:t>
      </w:r>
    </w:p>
    <w:p w:rsidR="00AC75F2" w:rsidRPr="00BC5A3A" w:rsidRDefault="00AC75F2" w:rsidP="00BC5A3A">
      <w:pPr>
        <w:spacing w:line="360" w:lineRule="auto"/>
        <w:ind w:firstLine="567"/>
        <w:jc w:val="both"/>
        <w:rPr>
          <w:rFonts w:ascii="Arial" w:hAnsi="Arial" w:cs="Arial"/>
        </w:rPr>
      </w:pPr>
      <w:r w:rsidRPr="00BC5A3A">
        <w:rPr>
          <w:rFonts w:ascii="Arial" w:hAnsi="Arial" w:cs="Arial"/>
        </w:rPr>
        <w:t>ГОСТ 9980.2 (ISO 1513:2010, ISO 15228:2013) Материалы лакокрасочные и сырье для них. Отбор проб, контроль и подготовка образцов для испытаний</w:t>
      </w:r>
    </w:p>
    <w:p w:rsidR="00AC75F2" w:rsidRPr="00BC5A3A" w:rsidRDefault="00AC75F2" w:rsidP="00BC5A3A">
      <w:pPr>
        <w:spacing w:line="360" w:lineRule="auto"/>
        <w:ind w:firstLine="567"/>
        <w:jc w:val="both"/>
        <w:rPr>
          <w:rFonts w:ascii="Arial" w:hAnsi="Arial" w:cs="Arial"/>
        </w:rPr>
      </w:pPr>
      <w:r w:rsidRPr="00BC5A3A">
        <w:rPr>
          <w:rFonts w:ascii="Arial" w:hAnsi="Arial" w:cs="Arial"/>
        </w:rPr>
        <w:t>ГОСТ 9980.3 Материалы лакокрасочные и вспомогательные, сырье для лакокрасочных материалов. Упаковка</w:t>
      </w:r>
    </w:p>
    <w:p w:rsidR="00AC75F2" w:rsidRPr="00BC5A3A" w:rsidRDefault="00AC75F2" w:rsidP="00BC5A3A">
      <w:pPr>
        <w:spacing w:line="360" w:lineRule="auto"/>
        <w:ind w:firstLine="567"/>
        <w:jc w:val="both"/>
        <w:rPr>
          <w:rFonts w:ascii="Arial" w:hAnsi="Arial" w:cs="Arial"/>
        </w:rPr>
      </w:pPr>
      <w:r w:rsidRPr="00BC5A3A">
        <w:rPr>
          <w:rFonts w:ascii="Arial" w:hAnsi="Arial" w:cs="Arial"/>
        </w:rPr>
        <w:t>ГОСТ 19007 Материалы лакокрасочные. Метод определения времени и степени высыхания</w:t>
      </w:r>
    </w:p>
    <w:p w:rsidR="00EA1CA9" w:rsidRPr="00BC5A3A" w:rsidRDefault="00EA1CA9" w:rsidP="00BC5A3A">
      <w:pPr>
        <w:pStyle w:val="af2"/>
        <w:spacing w:line="360" w:lineRule="auto"/>
        <w:ind w:firstLine="567"/>
        <w:jc w:val="both"/>
        <w:rPr>
          <w:rFonts w:ascii="Arial" w:hAnsi="Arial" w:cs="Arial"/>
        </w:rPr>
      </w:pPr>
      <w:r w:rsidRPr="00BC5A3A">
        <w:rPr>
          <w:rFonts w:ascii="Arial" w:hAnsi="Arial" w:cs="Arial"/>
        </w:rPr>
        <w:lastRenderedPageBreak/>
        <w:t xml:space="preserve">ГОСТ 19710 Этиленгликоль. Технические условия </w:t>
      </w:r>
    </w:p>
    <w:p w:rsidR="00AC75F2" w:rsidRPr="00BC5A3A" w:rsidRDefault="00AC75F2" w:rsidP="00BC5A3A">
      <w:pPr>
        <w:spacing w:line="360" w:lineRule="auto"/>
        <w:ind w:firstLine="567"/>
        <w:jc w:val="both"/>
        <w:rPr>
          <w:rFonts w:ascii="Arial" w:hAnsi="Arial" w:cs="Arial"/>
        </w:rPr>
      </w:pPr>
      <w:r w:rsidRPr="00BC5A3A">
        <w:rPr>
          <w:rFonts w:ascii="Arial" w:hAnsi="Arial" w:cs="Arial"/>
        </w:rPr>
        <w:t xml:space="preserve">ГОСТ 28246 Материалы лакокрасочные. Термины и определения </w:t>
      </w:r>
    </w:p>
    <w:p w:rsidR="00857BE6" w:rsidRPr="00BC5A3A" w:rsidRDefault="00857BE6" w:rsidP="00BC5A3A">
      <w:pPr>
        <w:spacing w:line="360" w:lineRule="auto"/>
        <w:ind w:firstLine="567"/>
        <w:jc w:val="both"/>
        <w:rPr>
          <w:rFonts w:ascii="Arial" w:hAnsi="Arial" w:cs="Arial"/>
        </w:rPr>
      </w:pPr>
      <w:r w:rsidRPr="00BC5A3A">
        <w:rPr>
          <w:rFonts w:ascii="Arial" w:hAnsi="Arial" w:cs="Arial"/>
        </w:rPr>
        <w:t>ГОСТ 31939 (</w:t>
      </w:r>
      <w:r w:rsidRPr="00BC5A3A">
        <w:rPr>
          <w:rFonts w:ascii="Arial" w:hAnsi="Arial" w:cs="Arial"/>
          <w:lang w:val="en-US"/>
        </w:rPr>
        <w:t>ISO</w:t>
      </w:r>
      <w:r w:rsidRPr="00BC5A3A">
        <w:rPr>
          <w:rFonts w:ascii="Arial" w:hAnsi="Arial" w:cs="Arial"/>
        </w:rPr>
        <w:t xml:space="preserve"> 3251:2008) Материалы лакокрасочные. Определение массовой доли нелетучих веществ</w:t>
      </w:r>
    </w:p>
    <w:p w:rsidR="00857BE6" w:rsidRPr="00BC5A3A" w:rsidRDefault="00857BE6" w:rsidP="00BC5A3A">
      <w:pPr>
        <w:spacing w:line="360" w:lineRule="auto"/>
        <w:ind w:firstLine="567"/>
        <w:jc w:val="both"/>
        <w:rPr>
          <w:rFonts w:ascii="Arial" w:hAnsi="Arial" w:cs="Arial"/>
        </w:rPr>
      </w:pPr>
      <w:r w:rsidRPr="00BC5A3A">
        <w:rPr>
          <w:rFonts w:ascii="Arial" w:hAnsi="Arial" w:cs="Arial"/>
        </w:rPr>
        <w:t>ГОСТ 31973 (</w:t>
      </w:r>
      <w:r w:rsidRPr="00BC5A3A">
        <w:rPr>
          <w:rFonts w:ascii="Arial" w:hAnsi="Arial" w:cs="Arial"/>
          <w:lang w:val="en-US"/>
        </w:rPr>
        <w:t>ISO</w:t>
      </w:r>
      <w:r w:rsidRPr="00BC5A3A">
        <w:rPr>
          <w:rFonts w:ascii="Arial" w:hAnsi="Arial" w:cs="Arial"/>
        </w:rPr>
        <w:t xml:space="preserve"> 1524:2000) Материалы лакокрасочные. Метод определения степени </w:t>
      </w:r>
      <w:proofErr w:type="spellStart"/>
      <w:r w:rsidRPr="00BC5A3A">
        <w:rPr>
          <w:rFonts w:ascii="Arial" w:hAnsi="Arial" w:cs="Arial"/>
        </w:rPr>
        <w:t>перетира</w:t>
      </w:r>
      <w:proofErr w:type="spellEnd"/>
    </w:p>
    <w:p w:rsidR="00857BE6" w:rsidRPr="00BC5A3A" w:rsidRDefault="00857BE6" w:rsidP="00BC5A3A">
      <w:pPr>
        <w:spacing w:line="360" w:lineRule="auto"/>
        <w:ind w:firstLine="567"/>
        <w:jc w:val="both"/>
        <w:rPr>
          <w:rFonts w:ascii="Arial" w:hAnsi="Arial" w:cs="Arial"/>
        </w:rPr>
      </w:pPr>
      <w:r w:rsidRPr="00BC5A3A">
        <w:rPr>
          <w:rFonts w:ascii="Arial" w:hAnsi="Arial" w:cs="Arial"/>
        </w:rPr>
        <w:t>ГОСТ 31992.1 (</w:t>
      </w:r>
      <w:r w:rsidRPr="00BC5A3A">
        <w:rPr>
          <w:rFonts w:ascii="Arial" w:hAnsi="Arial" w:cs="Arial"/>
          <w:lang w:val="en-US"/>
        </w:rPr>
        <w:t>ISO</w:t>
      </w:r>
      <w:r w:rsidRPr="00BC5A3A">
        <w:rPr>
          <w:rFonts w:ascii="Arial" w:hAnsi="Arial" w:cs="Arial"/>
        </w:rPr>
        <w:t xml:space="preserve"> 2811-1:2011) Материалы лакокрасочные. Метод определения плотности. Часть 1. Пикнометрический метод</w:t>
      </w:r>
    </w:p>
    <w:p w:rsidR="00857BE6" w:rsidRPr="00BC5A3A" w:rsidRDefault="00857BE6" w:rsidP="00BC5A3A">
      <w:pPr>
        <w:spacing w:line="360" w:lineRule="auto"/>
        <w:ind w:firstLine="567"/>
        <w:jc w:val="both"/>
        <w:rPr>
          <w:rFonts w:ascii="Arial" w:hAnsi="Arial" w:cs="Arial"/>
        </w:rPr>
      </w:pPr>
      <w:r w:rsidRPr="00BC5A3A">
        <w:rPr>
          <w:rFonts w:ascii="Arial" w:hAnsi="Arial" w:cs="Arial"/>
        </w:rPr>
        <w:t>ГОСТ 31993 Материалы лакокрасочные. Определение толщины покрытия</w:t>
      </w:r>
    </w:p>
    <w:p w:rsidR="00857BE6" w:rsidRPr="00BC5A3A" w:rsidRDefault="00857BE6" w:rsidP="00BC5A3A">
      <w:pPr>
        <w:spacing w:line="360" w:lineRule="auto"/>
        <w:ind w:firstLine="567"/>
        <w:jc w:val="both"/>
        <w:rPr>
          <w:rFonts w:ascii="Arial" w:hAnsi="Arial" w:cs="Arial"/>
        </w:rPr>
      </w:pPr>
      <w:r w:rsidRPr="00BC5A3A">
        <w:rPr>
          <w:rFonts w:ascii="Arial" w:hAnsi="Arial" w:cs="Arial"/>
        </w:rPr>
        <w:t>ГОСТ 32702.2 (</w:t>
      </w:r>
      <w:r w:rsidRPr="00BC5A3A">
        <w:rPr>
          <w:rFonts w:ascii="Arial" w:hAnsi="Arial" w:cs="Arial"/>
          <w:lang w:val="en-US"/>
        </w:rPr>
        <w:t>ISO</w:t>
      </w:r>
      <w:r w:rsidRPr="00BC5A3A">
        <w:rPr>
          <w:rFonts w:ascii="Arial" w:hAnsi="Arial" w:cs="Arial"/>
        </w:rPr>
        <w:t xml:space="preserve"> 16276-2:2007) Материалы лакокрасочные. Определение адгезии методом Х-образного надреза</w:t>
      </w:r>
    </w:p>
    <w:p w:rsidR="00BA5D60" w:rsidRPr="00BC5A3A" w:rsidRDefault="001B0DC4" w:rsidP="00BC5A3A">
      <w:pPr>
        <w:spacing w:line="360" w:lineRule="auto"/>
        <w:ind w:firstLine="567"/>
        <w:jc w:val="both"/>
        <w:rPr>
          <w:rFonts w:ascii="Arial" w:hAnsi="Arial" w:cs="Arial"/>
        </w:rPr>
      </w:pPr>
      <w:r w:rsidRPr="00BC5A3A">
        <w:rPr>
          <w:rFonts w:ascii="Arial" w:hAnsi="Arial" w:cs="Arial"/>
        </w:rPr>
        <w:t>ГОСТ Р 53295</w:t>
      </w:r>
      <w:r w:rsidR="009214EA" w:rsidRPr="00BC5A3A">
        <w:rPr>
          <w:rFonts w:ascii="Arial" w:hAnsi="Arial" w:cs="Arial"/>
        </w:rPr>
        <w:t xml:space="preserve"> </w:t>
      </w:r>
      <w:r w:rsidRPr="00BC5A3A">
        <w:rPr>
          <w:rFonts w:ascii="Arial" w:hAnsi="Arial" w:cs="Arial"/>
        </w:rPr>
        <w:t>Средства огнезащиты для стальных конструкций. Общие требования. Метод определения огнезащитной эффективности</w:t>
      </w:r>
    </w:p>
    <w:p w:rsidR="0060624A" w:rsidRPr="00CD3084" w:rsidRDefault="0060624A" w:rsidP="00BC5A3A">
      <w:pPr>
        <w:spacing w:before="240" w:after="120" w:line="360" w:lineRule="auto"/>
        <w:ind w:firstLine="567"/>
        <w:jc w:val="both"/>
        <w:rPr>
          <w:rFonts w:ascii="Arial" w:hAnsi="Arial" w:cs="Arial"/>
          <w:sz w:val="22"/>
          <w:szCs w:val="22"/>
        </w:rPr>
      </w:pPr>
      <w:r w:rsidRPr="00CD3084">
        <w:rPr>
          <w:rFonts w:ascii="Arial" w:hAnsi="Arial" w:cs="Arial"/>
          <w:spacing w:val="40"/>
          <w:sz w:val="22"/>
          <w:szCs w:val="22"/>
        </w:rPr>
        <w:t>Примечание</w:t>
      </w:r>
      <w:r w:rsidRPr="00CD3084">
        <w:rPr>
          <w:rFonts w:ascii="Arial" w:hAnsi="Arial" w:cs="Arial"/>
          <w:sz w:val="22"/>
          <w:szCs w:val="22"/>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BA5D60" w:rsidRPr="00775B6C" w:rsidRDefault="001B0DC4" w:rsidP="00775B6C">
      <w:pPr>
        <w:spacing w:before="240" w:after="120" w:line="360" w:lineRule="auto"/>
        <w:ind w:firstLine="567"/>
        <w:rPr>
          <w:rFonts w:ascii="Arial" w:hAnsi="Arial" w:cs="Arial"/>
          <w:b/>
          <w:sz w:val="28"/>
          <w:szCs w:val="28"/>
        </w:rPr>
      </w:pPr>
      <w:r w:rsidRPr="00775B6C">
        <w:rPr>
          <w:rFonts w:ascii="Arial" w:hAnsi="Arial" w:cs="Arial"/>
          <w:b/>
          <w:sz w:val="28"/>
          <w:szCs w:val="28"/>
        </w:rPr>
        <w:t>3 Термины и определения</w:t>
      </w:r>
    </w:p>
    <w:p w:rsidR="00BA5D60" w:rsidRPr="00775B6C" w:rsidRDefault="001B0DC4" w:rsidP="005C4622">
      <w:pPr>
        <w:spacing w:line="360" w:lineRule="auto"/>
        <w:ind w:firstLine="567"/>
        <w:jc w:val="both"/>
        <w:rPr>
          <w:rFonts w:ascii="Arial" w:hAnsi="Arial" w:cs="Arial"/>
        </w:rPr>
      </w:pPr>
      <w:r w:rsidRPr="00775B6C">
        <w:rPr>
          <w:rFonts w:ascii="Arial" w:hAnsi="Arial" w:cs="Arial"/>
        </w:rPr>
        <w:t>В настоящем стандарте применены термины и определения по ГОСТ Р 53295</w:t>
      </w:r>
      <w:r w:rsidR="00EA1CA9" w:rsidRPr="00775B6C">
        <w:rPr>
          <w:rFonts w:ascii="Arial" w:hAnsi="Arial" w:cs="Arial"/>
        </w:rPr>
        <w:t xml:space="preserve"> и</w:t>
      </w:r>
      <w:r w:rsidRPr="00775B6C">
        <w:rPr>
          <w:rFonts w:ascii="Arial" w:hAnsi="Arial" w:cs="Arial"/>
        </w:rPr>
        <w:t xml:space="preserve"> ГОСТ 28246.  </w:t>
      </w:r>
    </w:p>
    <w:p w:rsidR="00BA5D60" w:rsidRPr="00775B6C" w:rsidRDefault="001B0DC4" w:rsidP="00775B6C">
      <w:pPr>
        <w:spacing w:before="240" w:after="120" w:line="360" w:lineRule="auto"/>
        <w:ind w:firstLine="567"/>
        <w:rPr>
          <w:rFonts w:ascii="Arial" w:hAnsi="Arial" w:cs="Arial"/>
          <w:b/>
          <w:sz w:val="28"/>
          <w:szCs w:val="28"/>
        </w:rPr>
      </w:pPr>
      <w:r w:rsidRPr="00775B6C">
        <w:rPr>
          <w:rFonts w:ascii="Arial" w:hAnsi="Arial" w:cs="Arial"/>
          <w:b/>
          <w:sz w:val="28"/>
          <w:szCs w:val="28"/>
        </w:rPr>
        <w:t xml:space="preserve">4 </w:t>
      </w:r>
      <w:r w:rsidR="00D822EE" w:rsidRPr="00775B6C">
        <w:rPr>
          <w:rFonts w:ascii="Arial" w:hAnsi="Arial" w:cs="Arial"/>
          <w:b/>
          <w:sz w:val="28"/>
          <w:szCs w:val="28"/>
        </w:rPr>
        <w:t>Требования к покрытию</w:t>
      </w:r>
    </w:p>
    <w:p w:rsidR="00BA5D60" w:rsidRPr="00775B6C" w:rsidRDefault="001B0DC4">
      <w:pPr>
        <w:spacing w:before="240" w:after="120" w:line="276" w:lineRule="auto"/>
        <w:ind w:firstLine="567"/>
        <w:rPr>
          <w:rFonts w:ascii="Arial" w:hAnsi="Arial" w:cs="Arial"/>
          <w:b/>
        </w:rPr>
      </w:pPr>
      <w:r w:rsidRPr="00775B6C">
        <w:rPr>
          <w:rFonts w:ascii="Arial" w:hAnsi="Arial" w:cs="Arial"/>
          <w:b/>
        </w:rPr>
        <w:lastRenderedPageBreak/>
        <w:t>4.1 Назначение покрытия</w:t>
      </w:r>
    </w:p>
    <w:p w:rsidR="00D822EE" w:rsidRPr="00775B6C" w:rsidRDefault="001B0DC4" w:rsidP="00775B6C">
      <w:pPr>
        <w:spacing w:line="360" w:lineRule="auto"/>
        <w:ind w:firstLine="567"/>
        <w:jc w:val="both"/>
        <w:rPr>
          <w:rFonts w:ascii="Arial" w:hAnsi="Arial" w:cs="Arial"/>
        </w:rPr>
      </w:pPr>
      <w:r w:rsidRPr="00775B6C">
        <w:rPr>
          <w:rFonts w:ascii="Arial" w:hAnsi="Arial" w:cs="Arial"/>
        </w:rPr>
        <w:t>4.1.</w:t>
      </w:r>
      <w:r w:rsidR="00827A99" w:rsidRPr="00775B6C">
        <w:rPr>
          <w:rFonts w:ascii="Arial" w:hAnsi="Arial" w:cs="Arial"/>
        </w:rPr>
        <w:t>1</w:t>
      </w:r>
      <w:r w:rsidRPr="00775B6C">
        <w:rPr>
          <w:rFonts w:ascii="Arial" w:hAnsi="Arial" w:cs="Arial"/>
        </w:rPr>
        <w:t xml:space="preserve"> </w:t>
      </w:r>
      <w:proofErr w:type="gramStart"/>
      <w:r w:rsidR="00D267FE" w:rsidRPr="00775B6C">
        <w:rPr>
          <w:rFonts w:ascii="Arial" w:hAnsi="Arial" w:cs="Arial"/>
        </w:rPr>
        <w:t>П</w:t>
      </w:r>
      <w:r w:rsidRPr="00775B6C">
        <w:rPr>
          <w:rFonts w:ascii="Arial" w:hAnsi="Arial" w:cs="Arial"/>
        </w:rPr>
        <w:t>окрытие</w:t>
      </w:r>
      <w:r w:rsidR="00827A99" w:rsidRPr="00775B6C">
        <w:rPr>
          <w:rFonts w:ascii="Arial" w:hAnsi="Arial" w:cs="Arial"/>
        </w:rPr>
        <w:t xml:space="preserve"> </w:t>
      </w:r>
      <w:r w:rsidRPr="00775B6C">
        <w:rPr>
          <w:rFonts w:ascii="Arial" w:hAnsi="Arial" w:cs="Arial"/>
        </w:rPr>
        <w:t xml:space="preserve"> предназначено</w:t>
      </w:r>
      <w:proofErr w:type="gramEnd"/>
      <w:r w:rsidRPr="00775B6C">
        <w:rPr>
          <w:rFonts w:ascii="Arial" w:hAnsi="Arial" w:cs="Arial"/>
        </w:rPr>
        <w:t xml:space="preserve"> для </w:t>
      </w:r>
      <w:r w:rsidR="008D0E9B" w:rsidRPr="00775B6C">
        <w:rPr>
          <w:rFonts w:ascii="Arial" w:hAnsi="Arial" w:cs="Arial"/>
        </w:rPr>
        <w:t>повышения предела огнестойкости</w:t>
      </w:r>
      <w:r w:rsidRPr="00775B6C">
        <w:rPr>
          <w:rFonts w:ascii="Arial" w:hAnsi="Arial" w:cs="Arial"/>
        </w:rPr>
        <w:t xml:space="preserve"> несущих </w:t>
      </w:r>
      <w:r w:rsidR="00827A99" w:rsidRPr="00775B6C">
        <w:rPr>
          <w:rFonts w:ascii="Arial" w:hAnsi="Arial" w:cs="Arial"/>
        </w:rPr>
        <w:t>стальных</w:t>
      </w:r>
      <w:r w:rsidRPr="00775B6C">
        <w:rPr>
          <w:rFonts w:ascii="Arial" w:hAnsi="Arial" w:cs="Arial"/>
        </w:rPr>
        <w:t xml:space="preserve"> конс</w:t>
      </w:r>
      <w:r w:rsidR="00D822EE" w:rsidRPr="00775B6C">
        <w:rPr>
          <w:rFonts w:ascii="Arial" w:hAnsi="Arial" w:cs="Arial"/>
        </w:rPr>
        <w:t>трукций.</w:t>
      </w:r>
      <w:r w:rsidRPr="00775B6C">
        <w:rPr>
          <w:rFonts w:ascii="Arial" w:hAnsi="Arial" w:cs="Arial"/>
        </w:rPr>
        <w:t xml:space="preserve"> </w:t>
      </w:r>
    </w:p>
    <w:p w:rsidR="00827A99" w:rsidRPr="00775B6C" w:rsidRDefault="00827A99" w:rsidP="00775B6C">
      <w:pPr>
        <w:spacing w:line="360" w:lineRule="auto"/>
        <w:ind w:firstLine="567"/>
        <w:jc w:val="both"/>
        <w:rPr>
          <w:rFonts w:ascii="Arial" w:hAnsi="Arial" w:cs="Arial"/>
        </w:rPr>
      </w:pPr>
      <w:r w:rsidRPr="00775B6C">
        <w:rPr>
          <w:rFonts w:ascii="Arial" w:hAnsi="Arial" w:cs="Arial"/>
        </w:rPr>
        <w:t xml:space="preserve">4.1.2 </w:t>
      </w:r>
      <w:r w:rsidR="00FE181D" w:rsidRPr="00775B6C">
        <w:rPr>
          <w:rFonts w:ascii="Arial" w:hAnsi="Arial" w:cs="Arial"/>
        </w:rPr>
        <w:t xml:space="preserve">Покрытие должно быть </w:t>
      </w:r>
      <w:proofErr w:type="gramStart"/>
      <w:r w:rsidR="00FE181D" w:rsidRPr="00775B6C">
        <w:rPr>
          <w:rFonts w:ascii="Arial" w:hAnsi="Arial" w:cs="Arial"/>
        </w:rPr>
        <w:t>нанесено  в</w:t>
      </w:r>
      <w:proofErr w:type="gramEnd"/>
      <w:r w:rsidR="00FE181D" w:rsidRPr="00775B6C">
        <w:rPr>
          <w:rFonts w:ascii="Arial" w:hAnsi="Arial" w:cs="Arial"/>
        </w:rPr>
        <w:t xml:space="preserve"> несколько приемов в соответствии с требованиями, приведенными в приложении</w:t>
      </w:r>
      <w:r w:rsidR="00D267FE" w:rsidRPr="00775B6C">
        <w:rPr>
          <w:rFonts w:ascii="Arial" w:hAnsi="Arial" w:cs="Arial"/>
        </w:rPr>
        <w:t xml:space="preserve"> А</w:t>
      </w:r>
      <w:r w:rsidR="00FE181D" w:rsidRPr="00775B6C">
        <w:rPr>
          <w:rFonts w:ascii="Arial" w:hAnsi="Arial" w:cs="Arial"/>
        </w:rPr>
        <w:t>.</w:t>
      </w:r>
    </w:p>
    <w:p w:rsidR="00BA5D60" w:rsidRPr="00775B6C" w:rsidRDefault="00827A99" w:rsidP="00775B6C">
      <w:pPr>
        <w:spacing w:line="360" w:lineRule="auto"/>
        <w:ind w:firstLine="567"/>
        <w:jc w:val="both"/>
        <w:rPr>
          <w:rFonts w:ascii="Arial" w:hAnsi="Arial" w:cs="Arial"/>
        </w:rPr>
      </w:pPr>
      <w:r w:rsidRPr="00775B6C">
        <w:rPr>
          <w:rFonts w:ascii="Arial" w:hAnsi="Arial" w:cs="Arial"/>
        </w:rPr>
        <w:t xml:space="preserve">4.1.3 </w:t>
      </w:r>
      <w:r w:rsidR="001B0DC4" w:rsidRPr="00775B6C">
        <w:rPr>
          <w:rFonts w:ascii="Arial" w:hAnsi="Arial" w:cs="Arial"/>
        </w:rPr>
        <w:t xml:space="preserve">Для придания покрытию дополнительных защитных </w:t>
      </w:r>
      <w:r w:rsidR="00B86809" w:rsidRPr="00775B6C">
        <w:rPr>
          <w:rFonts w:ascii="Arial" w:hAnsi="Arial" w:cs="Arial"/>
        </w:rPr>
        <w:t>и/или декоративных</w:t>
      </w:r>
      <w:r w:rsidR="001B0DC4" w:rsidRPr="00775B6C">
        <w:rPr>
          <w:rFonts w:ascii="Arial" w:hAnsi="Arial" w:cs="Arial"/>
        </w:rPr>
        <w:t xml:space="preserve"> свойств допускается нанесение финишного слоя лакокрасочного покрытия на алкидной, хлоркаучуковой, эпоксидной и</w:t>
      </w:r>
      <w:r w:rsidR="00B86809" w:rsidRPr="00775B6C">
        <w:rPr>
          <w:rFonts w:ascii="Arial" w:hAnsi="Arial" w:cs="Arial"/>
        </w:rPr>
        <w:t>ли</w:t>
      </w:r>
      <w:r w:rsidR="001B0DC4" w:rsidRPr="00775B6C">
        <w:rPr>
          <w:rFonts w:ascii="Arial" w:hAnsi="Arial" w:cs="Arial"/>
        </w:rPr>
        <w:t xml:space="preserve"> полиуретановых основах.</w:t>
      </w:r>
    </w:p>
    <w:p w:rsidR="00827A99" w:rsidRPr="007B22E2" w:rsidRDefault="00827A99" w:rsidP="007B22E2">
      <w:pPr>
        <w:spacing w:line="360" w:lineRule="auto"/>
        <w:ind w:firstLine="567"/>
        <w:jc w:val="both"/>
        <w:rPr>
          <w:rFonts w:ascii="Arial" w:hAnsi="Arial" w:cs="Arial"/>
          <w:b/>
        </w:rPr>
      </w:pPr>
      <w:r w:rsidRPr="007B22E2">
        <w:rPr>
          <w:rFonts w:ascii="Arial" w:hAnsi="Arial" w:cs="Arial"/>
          <w:b/>
        </w:rPr>
        <w:t>4.2 Требования к покрытию</w:t>
      </w:r>
    </w:p>
    <w:p w:rsidR="00866E40" w:rsidRPr="007B22E2" w:rsidRDefault="00866E40" w:rsidP="007B22E2">
      <w:pPr>
        <w:pStyle w:val="ac"/>
        <w:spacing w:line="360" w:lineRule="auto"/>
        <w:ind w:left="0" w:firstLine="567"/>
        <w:jc w:val="both"/>
        <w:rPr>
          <w:rFonts w:ascii="Arial" w:hAnsi="Arial" w:cs="Arial"/>
          <w:sz w:val="24"/>
          <w:szCs w:val="24"/>
        </w:rPr>
      </w:pPr>
      <w:r w:rsidRPr="007B22E2">
        <w:rPr>
          <w:rFonts w:ascii="Arial" w:hAnsi="Arial" w:cs="Arial"/>
          <w:sz w:val="24"/>
          <w:szCs w:val="24"/>
        </w:rPr>
        <w:t>4.2.1 Огнезащитная эффективность покрытия в зависимости от приведенной толщины металла приведена в таблице 1.</w:t>
      </w:r>
    </w:p>
    <w:p w:rsidR="00866E40" w:rsidRPr="007B22E2" w:rsidRDefault="00866E40" w:rsidP="00D267FE">
      <w:pPr>
        <w:pStyle w:val="ac"/>
        <w:spacing w:after="0" w:line="276" w:lineRule="auto"/>
        <w:ind w:left="0"/>
        <w:contextualSpacing w:val="0"/>
        <w:rPr>
          <w:rFonts w:ascii="Arial" w:hAnsi="Arial" w:cs="Arial"/>
        </w:rPr>
      </w:pPr>
      <w:r w:rsidRPr="007B22E2">
        <w:rPr>
          <w:rFonts w:ascii="Arial" w:hAnsi="Arial" w:cs="Arial"/>
          <w:spacing w:val="40"/>
        </w:rPr>
        <w:t>Таблица</w:t>
      </w:r>
      <w:r w:rsidRPr="007B22E2">
        <w:rPr>
          <w:rFonts w:ascii="Arial" w:hAnsi="Arial" w:cs="Arial"/>
        </w:rPr>
        <w:t xml:space="preserve"> </w:t>
      </w:r>
      <w:r w:rsidR="0078123B" w:rsidRPr="007B22E2">
        <w:rPr>
          <w:rFonts w:ascii="Arial" w:hAnsi="Arial" w:cs="Arial"/>
        </w:rPr>
        <w:t>1</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1843"/>
        <w:gridCol w:w="1843"/>
        <w:gridCol w:w="1831"/>
        <w:gridCol w:w="1837"/>
      </w:tblGrid>
      <w:tr w:rsidR="00866E40" w:rsidRPr="005E5A7D" w:rsidTr="005B2125">
        <w:trPr>
          <w:jc w:val="center"/>
        </w:trPr>
        <w:tc>
          <w:tcPr>
            <w:tcW w:w="1726" w:type="dxa"/>
            <w:vMerge w:val="restart"/>
            <w:vAlign w:val="center"/>
          </w:tcPr>
          <w:p w:rsidR="00866E40" w:rsidRPr="005E5A7D" w:rsidRDefault="00866E40" w:rsidP="005B2125">
            <w:pPr>
              <w:suppressAutoHyphens w:val="0"/>
              <w:jc w:val="center"/>
              <w:rPr>
                <w:rFonts w:ascii="Arial" w:hAnsi="Arial" w:cs="Arial"/>
              </w:rPr>
            </w:pPr>
            <w:r w:rsidRPr="005E5A7D">
              <w:rPr>
                <w:rFonts w:ascii="Arial" w:hAnsi="Arial" w:cs="Arial"/>
              </w:rPr>
              <w:t>Приведенная толщина металла, мм</w:t>
            </w:r>
          </w:p>
        </w:tc>
        <w:tc>
          <w:tcPr>
            <w:tcW w:w="7354" w:type="dxa"/>
            <w:gridSpan w:val="4"/>
            <w:vAlign w:val="center"/>
          </w:tcPr>
          <w:p w:rsidR="00866E40" w:rsidRPr="005E5A7D" w:rsidRDefault="00D267FE" w:rsidP="005B2125">
            <w:pPr>
              <w:suppressAutoHyphens w:val="0"/>
              <w:jc w:val="center"/>
              <w:rPr>
                <w:rFonts w:ascii="Arial" w:hAnsi="Arial" w:cs="Arial"/>
              </w:rPr>
            </w:pPr>
            <w:r w:rsidRPr="005E5A7D">
              <w:rPr>
                <w:rFonts w:ascii="Arial" w:hAnsi="Arial" w:cs="Arial"/>
              </w:rPr>
              <w:t>Толщина огнезащитного покрытия</w:t>
            </w:r>
            <w:r>
              <w:rPr>
                <w:rFonts w:ascii="Arial" w:hAnsi="Arial" w:cs="Arial"/>
              </w:rPr>
              <w:t>, мм, для</w:t>
            </w:r>
            <w:r w:rsidRPr="005E5A7D">
              <w:rPr>
                <w:rFonts w:ascii="Arial" w:hAnsi="Arial" w:cs="Arial"/>
              </w:rPr>
              <w:t xml:space="preserve"> </w:t>
            </w:r>
            <w:r>
              <w:rPr>
                <w:rFonts w:ascii="Arial" w:hAnsi="Arial" w:cs="Arial"/>
              </w:rPr>
              <w:t>г</w:t>
            </w:r>
            <w:r w:rsidR="00866E40" w:rsidRPr="005E5A7D">
              <w:rPr>
                <w:rFonts w:ascii="Arial" w:hAnsi="Arial" w:cs="Arial"/>
              </w:rPr>
              <w:t>руппы огнезащитной эффективности,</w:t>
            </w:r>
            <w:r>
              <w:rPr>
                <w:rFonts w:ascii="Arial" w:hAnsi="Arial" w:cs="Arial"/>
              </w:rPr>
              <w:t xml:space="preserve"> мин,</w:t>
            </w:r>
            <w:r w:rsidR="00866E40" w:rsidRPr="005E5A7D">
              <w:rPr>
                <w:rFonts w:ascii="Arial" w:hAnsi="Arial" w:cs="Arial"/>
              </w:rPr>
              <w:t xml:space="preserve"> не менее</w:t>
            </w:r>
          </w:p>
        </w:tc>
      </w:tr>
      <w:tr w:rsidR="00866E40" w:rsidRPr="005E5A7D" w:rsidTr="00D267FE">
        <w:trPr>
          <w:jc w:val="center"/>
        </w:trPr>
        <w:tc>
          <w:tcPr>
            <w:tcW w:w="1726" w:type="dxa"/>
            <w:vMerge/>
            <w:tcBorders>
              <w:bottom w:val="double" w:sz="4" w:space="0" w:color="auto"/>
            </w:tcBorders>
            <w:vAlign w:val="center"/>
          </w:tcPr>
          <w:p w:rsidR="00866E40" w:rsidRPr="005E5A7D" w:rsidRDefault="00866E40" w:rsidP="005B2125">
            <w:pPr>
              <w:suppressAutoHyphens w:val="0"/>
              <w:jc w:val="center"/>
              <w:rPr>
                <w:rFonts w:ascii="Arial" w:hAnsi="Arial" w:cs="Arial"/>
              </w:rPr>
            </w:pPr>
          </w:p>
        </w:tc>
        <w:tc>
          <w:tcPr>
            <w:tcW w:w="1843" w:type="dxa"/>
            <w:tcBorders>
              <w:bottom w:val="double" w:sz="4" w:space="0" w:color="auto"/>
            </w:tcBorders>
            <w:shd w:val="clear" w:color="auto" w:fill="auto"/>
            <w:vAlign w:val="center"/>
          </w:tcPr>
          <w:p w:rsidR="00866E40" w:rsidRPr="005E5A7D" w:rsidRDefault="00866E40" w:rsidP="005B2125">
            <w:pPr>
              <w:suppressAutoHyphens w:val="0"/>
              <w:jc w:val="center"/>
              <w:rPr>
                <w:rFonts w:ascii="Arial" w:hAnsi="Arial" w:cs="Arial"/>
              </w:rPr>
            </w:pPr>
            <w:r w:rsidRPr="005E5A7D">
              <w:rPr>
                <w:rFonts w:ascii="Arial" w:hAnsi="Arial" w:cs="Arial"/>
              </w:rPr>
              <w:t>30 мин</w:t>
            </w:r>
          </w:p>
        </w:tc>
        <w:tc>
          <w:tcPr>
            <w:tcW w:w="1843" w:type="dxa"/>
            <w:tcBorders>
              <w:bottom w:val="double" w:sz="4" w:space="0" w:color="auto"/>
            </w:tcBorders>
            <w:shd w:val="clear" w:color="auto" w:fill="auto"/>
            <w:vAlign w:val="center"/>
          </w:tcPr>
          <w:p w:rsidR="00866E40" w:rsidRPr="005E5A7D" w:rsidRDefault="00866E40" w:rsidP="005B2125">
            <w:pPr>
              <w:suppressAutoHyphens w:val="0"/>
              <w:jc w:val="center"/>
              <w:rPr>
                <w:rFonts w:ascii="Arial" w:hAnsi="Arial" w:cs="Arial"/>
              </w:rPr>
            </w:pPr>
            <w:r w:rsidRPr="005E5A7D">
              <w:rPr>
                <w:rFonts w:ascii="Arial" w:hAnsi="Arial" w:cs="Arial"/>
              </w:rPr>
              <w:t>45 мин</w:t>
            </w:r>
          </w:p>
        </w:tc>
        <w:tc>
          <w:tcPr>
            <w:tcW w:w="1831" w:type="dxa"/>
            <w:tcBorders>
              <w:bottom w:val="double" w:sz="4" w:space="0" w:color="auto"/>
            </w:tcBorders>
            <w:shd w:val="clear" w:color="auto" w:fill="auto"/>
            <w:vAlign w:val="center"/>
          </w:tcPr>
          <w:p w:rsidR="00866E40" w:rsidRPr="005E5A7D" w:rsidRDefault="00866E40" w:rsidP="005B2125">
            <w:pPr>
              <w:suppressAutoHyphens w:val="0"/>
              <w:jc w:val="center"/>
              <w:rPr>
                <w:rFonts w:ascii="Arial" w:hAnsi="Arial" w:cs="Arial"/>
              </w:rPr>
            </w:pPr>
            <w:r w:rsidRPr="005E5A7D">
              <w:rPr>
                <w:rFonts w:ascii="Arial" w:hAnsi="Arial" w:cs="Arial"/>
              </w:rPr>
              <w:t>60 мин</w:t>
            </w:r>
          </w:p>
        </w:tc>
        <w:tc>
          <w:tcPr>
            <w:tcW w:w="1837" w:type="dxa"/>
            <w:tcBorders>
              <w:bottom w:val="double" w:sz="4" w:space="0" w:color="auto"/>
            </w:tcBorders>
            <w:shd w:val="clear" w:color="auto" w:fill="auto"/>
            <w:vAlign w:val="center"/>
          </w:tcPr>
          <w:p w:rsidR="00866E40" w:rsidRPr="005E5A7D" w:rsidRDefault="00866E40" w:rsidP="005B2125">
            <w:pPr>
              <w:suppressAutoHyphens w:val="0"/>
              <w:jc w:val="center"/>
              <w:rPr>
                <w:rFonts w:ascii="Arial" w:hAnsi="Arial" w:cs="Arial"/>
              </w:rPr>
            </w:pPr>
            <w:r w:rsidRPr="005E5A7D">
              <w:rPr>
                <w:rFonts w:ascii="Arial" w:hAnsi="Arial" w:cs="Arial"/>
              </w:rPr>
              <w:t>90 мин</w:t>
            </w:r>
          </w:p>
        </w:tc>
      </w:tr>
      <w:tr w:rsidR="00866E40" w:rsidRPr="005E5A7D" w:rsidTr="00D267FE">
        <w:trPr>
          <w:jc w:val="center"/>
        </w:trPr>
        <w:tc>
          <w:tcPr>
            <w:tcW w:w="1726" w:type="dxa"/>
            <w:tcBorders>
              <w:top w:val="double" w:sz="4" w:space="0" w:color="auto"/>
            </w:tcBorders>
            <w:vAlign w:val="center"/>
          </w:tcPr>
          <w:p w:rsidR="00866E40" w:rsidRPr="005E5A7D" w:rsidRDefault="00866E40" w:rsidP="005B2125">
            <w:pPr>
              <w:suppressAutoHyphens w:val="0"/>
              <w:jc w:val="center"/>
              <w:rPr>
                <w:rFonts w:ascii="Arial" w:hAnsi="Arial" w:cs="Arial"/>
              </w:rPr>
            </w:pPr>
            <w:r w:rsidRPr="005E5A7D">
              <w:rPr>
                <w:rFonts w:ascii="Arial" w:hAnsi="Arial" w:cs="Arial"/>
              </w:rPr>
              <w:t>3,4</w:t>
            </w:r>
          </w:p>
        </w:tc>
        <w:tc>
          <w:tcPr>
            <w:tcW w:w="1843" w:type="dxa"/>
            <w:tcBorders>
              <w:top w:val="double" w:sz="4" w:space="0" w:color="auto"/>
            </w:tcBorders>
            <w:shd w:val="clear" w:color="auto" w:fill="auto"/>
            <w:vAlign w:val="center"/>
          </w:tcPr>
          <w:p w:rsidR="00866E40" w:rsidRPr="005E5A7D" w:rsidRDefault="00866E40" w:rsidP="005B2125">
            <w:pPr>
              <w:suppressAutoHyphens w:val="0"/>
              <w:jc w:val="center"/>
              <w:rPr>
                <w:rFonts w:ascii="Arial" w:hAnsi="Arial" w:cs="Arial"/>
                <w:bCs/>
                <w:color w:val="000000"/>
              </w:rPr>
            </w:pPr>
            <w:r w:rsidRPr="005E5A7D">
              <w:rPr>
                <w:rFonts w:ascii="Arial" w:hAnsi="Arial" w:cs="Arial"/>
                <w:bCs/>
                <w:color w:val="000000"/>
              </w:rPr>
              <w:t>0,69</w:t>
            </w:r>
          </w:p>
        </w:tc>
        <w:tc>
          <w:tcPr>
            <w:tcW w:w="1843" w:type="dxa"/>
            <w:tcBorders>
              <w:top w:val="double" w:sz="4" w:space="0" w:color="auto"/>
            </w:tcBorders>
            <w:shd w:val="clear" w:color="auto" w:fill="auto"/>
            <w:vAlign w:val="center"/>
          </w:tcPr>
          <w:p w:rsidR="00866E40" w:rsidRPr="005E5A7D" w:rsidRDefault="00866E40" w:rsidP="005B2125">
            <w:pPr>
              <w:suppressAutoHyphens w:val="0"/>
              <w:jc w:val="center"/>
              <w:rPr>
                <w:rFonts w:ascii="Arial" w:hAnsi="Arial" w:cs="Arial"/>
                <w:bCs/>
                <w:color w:val="000000"/>
              </w:rPr>
            </w:pPr>
            <w:r w:rsidRPr="005E5A7D">
              <w:rPr>
                <w:rFonts w:ascii="Arial" w:hAnsi="Arial" w:cs="Arial"/>
                <w:bCs/>
                <w:color w:val="000000"/>
              </w:rPr>
              <w:t>0,93</w:t>
            </w:r>
          </w:p>
        </w:tc>
        <w:tc>
          <w:tcPr>
            <w:tcW w:w="1831" w:type="dxa"/>
            <w:tcBorders>
              <w:top w:val="double" w:sz="4" w:space="0" w:color="auto"/>
            </w:tcBorders>
            <w:shd w:val="clear" w:color="auto" w:fill="auto"/>
            <w:vAlign w:val="center"/>
          </w:tcPr>
          <w:p w:rsidR="00866E40" w:rsidRPr="005E5A7D" w:rsidRDefault="00866E40" w:rsidP="005B2125">
            <w:pPr>
              <w:suppressAutoHyphens w:val="0"/>
              <w:jc w:val="center"/>
              <w:rPr>
                <w:rFonts w:ascii="Arial" w:hAnsi="Arial" w:cs="Arial"/>
                <w:bCs/>
                <w:color w:val="000000"/>
              </w:rPr>
            </w:pPr>
            <w:r w:rsidRPr="005E5A7D">
              <w:rPr>
                <w:rFonts w:ascii="Arial" w:hAnsi="Arial" w:cs="Arial"/>
                <w:bCs/>
                <w:color w:val="000000"/>
              </w:rPr>
              <w:t>1,23</w:t>
            </w:r>
          </w:p>
        </w:tc>
        <w:tc>
          <w:tcPr>
            <w:tcW w:w="1837" w:type="dxa"/>
            <w:tcBorders>
              <w:top w:val="double" w:sz="4" w:space="0" w:color="auto"/>
            </w:tcBorders>
            <w:shd w:val="clear" w:color="auto" w:fill="auto"/>
            <w:vAlign w:val="center"/>
          </w:tcPr>
          <w:p w:rsidR="00866E40" w:rsidRPr="005E5A7D" w:rsidRDefault="00D267FE" w:rsidP="005B2125">
            <w:pPr>
              <w:suppressAutoHyphens w:val="0"/>
              <w:jc w:val="center"/>
              <w:rPr>
                <w:rFonts w:ascii="Arial" w:hAnsi="Arial" w:cs="Arial"/>
                <w:color w:val="000000"/>
              </w:rPr>
            </w:pPr>
            <w:r>
              <w:rPr>
                <w:rFonts w:ascii="Arial" w:hAnsi="Arial" w:cs="Arial"/>
                <w:color w:val="000000"/>
              </w:rPr>
              <w:t>—</w:t>
            </w:r>
          </w:p>
        </w:tc>
      </w:tr>
      <w:tr w:rsidR="00866E40" w:rsidRPr="005E5A7D" w:rsidTr="005B2125">
        <w:trPr>
          <w:jc w:val="center"/>
        </w:trPr>
        <w:tc>
          <w:tcPr>
            <w:tcW w:w="1726" w:type="dxa"/>
            <w:vAlign w:val="center"/>
          </w:tcPr>
          <w:p w:rsidR="00866E40" w:rsidRPr="005E5A7D" w:rsidRDefault="00866E40" w:rsidP="005B2125">
            <w:pPr>
              <w:suppressAutoHyphens w:val="0"/>
              <w:jc w:val="center"/>
              <w:rPr>
                <w:rFonts w:ascii="Arial" w:hAnsi="Arial" w:cs="Arial"/>
              </w:rPr>
            </w:pPr>
            <w:r w:rsidRPr="005E5A7D">
              <w:rPr>
                <w:rFonts w:ascii="Arial" w:hAnsi="Arial" w:cs="Arial"/>
              </w:rPr>
              <w:t>5,8</w:t>
            </w:r>
          </w:p>
        </w:tc>
        <w:tc>
          <w:tcPr>
            <w:tcW w:w="1843" w:type="dxa"/>
            <w:shd w:val="clear" w:color="auto" w:fill="auto"/>
            <w:vAlign w:val="center"/>
          </w:tcPr>
          <w:p w:rsidR="00866E40" w:rsidRPr="005E5A7D" w:rsidRDefault="00866E40" w:rsidP="005B2125">
            <w:pPr>
              <w:suppressAutoHyphens w:val="0"/>
              <w:jc w:val="center"/>
              <w:rPr>
                <w:rFonts w:ascii="Arial" w:hAnsi="Arial" w:cs="Arial"/>
                <w:color w:val="000000"/>
              </w:rPr>
            </w:pPr>
            <w:r w:rsidRPr="005E5A7D">
              <w:rPr>
                <w:rFonts w:ascii="Arial" w:hAnsi="Arial" w:cs="Arial"/>
                <w:color w:val="000000"/>
              </w:rPr>
              <w:t>0,60</w:t>
            </w:r>
          </w:p>
        </w:tc>
        <w:tc>
          <w:tcPr>
            <w:tcW w:w="1843" w:type="dxa"/>
            <w:shd w:val="clear" w:color="auto" w:fill="auto"/>
            <w:vAlign w:val="center"/>
          </w:tcPr>
          <w:p w:rsidR="00866E40" w:rsidRPr="005E5A7D" w:rsidRDefault="00866E40" w:rsidP="005B2125">
            <w:pPr>
              <w:suppressAutoHyphens w:val="0"/>
              <w:jc w:val="center"/>
              <w:rPr>
                <w:rFonts w:ascii="Arial" w:hAnsi="Arial" w:cs="Arial"/>
                <w:color w:val="000000"/>
              </w:rPr>
            </w:pPr>
            <w:r w:rsidRPr="005E5A7D">
              <w:rPr>
                <w:rFonts w:ascii="Arial" w:hAnsi="Arial" w:cs="Arial"/>
                <w:color w:val="000000"/>
              </w:rPr>
              <w:t>0,84</w:t>
            </w:r>
          </w:p>
        </w:tc>
        <w:tc>
          <w:tcPr>
            <w:tcW w:w="1831" w:type="dxa"/>
            <w:shd w:val="clear" w:color="auto" w:fill="auto"/>
            <w:vAlign w:val="center"/>
          </w:tcPr>
          <w:p w:rsidR="00866E40" w:rsidRPr="005E5A7D" w:rsidRDefault="00866E40" w:rsidP="005B2125">
            <w:pPr>
              <w:suppressAutoHyphens w:val="0"/>
              <w:jc w:val="center"/>
              <w:rPr>
                <w:rFonts w:ascii="Arial" w:hAnsi="Arial" w:cs="Arial"/>
                <w:color w:val="000000"/>
              </w:rPr>
            </w:pPr>
            <w:r w:rsidRPr="005E5A7D">
              <w:rPr>
                <w:rFonts w:ascii="Arial" w:hAnsi="Arial" w:cs="Arial"/>
                <w:color w:val="000000"/>
              </w:rPr>
              <w:t>1,09</w:t>
            </w:r>
          </w:p>
        </w:tc>
        <w:tc>
          <w:tcPr>
            <w:tcW w:w="1837" w:type="dxa"/>
            <w:shd w:val="clear" w:color="auto" w:fill="auto"/>
            <w:vAlign w:val="center"/>
          </w:tcPr>
          <w:p w:rsidR="00866E40" w:rsidRPr="005E5A7D" w:rsidRDefault="00866E40" w:rsidP="005B2125">
            <w:pPr>
              <w:suppressAutoHyphens w:val="0"/>
              <w:jc w:val="center"/>
              <w:rPr>
                <w:rFonts w:ascii="Arial" w:hAnsi="Arial" w:cs="Arial"/>
                <w:bCs/>
                <w:color w:val="000000"/>
              </w:rPr>
            </w:pPr>
            <w:r w:rsidRPr="005E5A7D">
              <w:rPr>
                <w:rFonts w:ascii="Arial" w:hAnsi="Arial" w:cs="Arial"/>
                <w:bCs/>
                <w:color w:val="000000"/>
              </w:rPr>
              <w:t>1,65</w:t>
            </w:r>
          </w:p>
        </w:tc>
      </w:tr>
      <w:tr w:rsidR="00866E40" w:rsidRPr="005E5A7D" w:rsidTr="005B2125">
        <w:trPr>
          <w:jc w:val="center"/>
        </w:trPr>
        <w:tc>
          <w:tcPr>
            <w:tcW w:w="1726" w:type="dxa"/>
            <w:vAlign w:val="center"/>
          </w:tcPr>
          <w:p w:rsidR="00866E40" w:rsidRPr="005E5A7D" w:rsidRDefault="00866E40" w:rsidP="005B2125">
            <w:pPr>
              <w:suppressAutoHyphens w:val="0"/>
              <w:jc w:val="center"/>
              <w:rPr>
                <w:rFonts w:ascii="Arial" w:hAnsi="Arial" w:cs="Arial"/>
              </w:rPr>
            </w:pPr>
            <w:r w:rsidRPr="005E5A7D">
              <w:rPr>
                <w:rFonts w:ascii="Arial" w:hAnsi="Arial" w:cs="Arial"/>
              </w:rPr>
              <w:t>7,2</w:t>
            </w:r>
          </w:p>
        </w:tc>
        <w:tc>
          <w:tcPr>
            <w:tcW w:w="1843" w:type="dxa"/>
            <w:shd w:val="clear" w:color="auto" w:fill="auto"/>
            <w:vAlign w:val="center"/>
          </w:tcPr>
          <w:p w:rsidR="00866E40" w:rsidRPr="005E5A7D" w:rsidRDefault="00866E40" w:rsidP="005B2125">
            <w:pPr>
              <w:suppressAutoHyphens w:val="0"/>
              <w:jc w:val="center"/>
              <w:rPr>
                <w:rFonts w:ascii="Arial" w:hAnsi="Arial" w:cs="Arial"/>
                <w:color w:val="000000"/>
              </w:rPr>
            </w:pPr>
            <w:r w:rsidRPr="005E5A7D">
              <w:rPr>
                <w:rFonts w:ascii="Arial" w:hAnsi="Arial" w:cs="Arial"/>
                <w:color w:val="000000"/>
              </w:rPr>
              <w:t>0,53</w:t>
            </w:r>
          </w:p>
        </w:tc>
        <w:tc>
          <w:tcPr>
            <w:tcW w:w="1843" w:type="dxa"/>
            <w:shd w:val="clear" w:color="auto" w:fill="auto"/>
            <w:vAlign w:val="center"/>
          </w:tcPr>
          <w:p w:rsidR="00866E40" w:rsidRPr="005E5A7D" w:rsidRDefault="00866E40" w:rsidP="005B2125">
            <w:pPr>
              <w:suppressAutoHyphens w:val="0"/>
              <w:jc w:val="center"/>
              <w:rPr>
                <w:rFonts w:ascii="Arial" w:hAnsi="Arial" w:cs="Arial"/>
                <w:color w:val="000000"/>
              </w:rPr>
            </w:pPr>
            <w:r w:rsidRPr="005E5A7D">
              <w:rPr>
                <w:rFonts w:ascii="Arial" w:hAnsi="Arial" w:cs="Arial"/>
                <w:color w:val="000000"/>
              </w:rPr>
              <w:t>0,77</w:t>
            </w:r>
          </w:p>
        </w:tc>
        <w:tc>
          <w:tcPr>
            <w:tcW w:w="1831" w:type="dxa"/>
            <w:shd w:val="clear" w:color="auto" w:fill="auto"/>
            <w:vAlign w:val="center"/>
          </w:tcPr>
          <w:p w:rsidR="00866E40" w:rsidRPr="005E5A7D" w:rsidRDefault="00866E40" w:rsidP="005B2125">
            <w:pPr>
              <w:suppressAutoHyphens w:val="0"/>
              <w:jc w:val="center"/>
              <w:rPr>
                <w:rFonts w:ascii="Arial" w:hAnsi="Arial" w:cs="Arial"/>
                <w:color w:val="000000"/>
              </w:rPr>
            </w:pPr>
            <w:r w:rsidRPr="005E5A7D">
              <w:rPr>
                <w:rFonts w:ascii="Arial" w:hAnsi="Arial" w:cs="Arial"/>
                <w:color w:val="000000"/>
              </w:rPr>
              <w:t>0,99</w:t>
            </w:r>
          </w:p>
        </w:tc>
        <w:tc>
          <w:tcPr>
            <w:tcW w:w="1837" w:type="dxa"/>
            <w:shd w:val="clear" w:color="auto" w:fill="auto"/>
            <w:vAlign w:val="center"/>
          </w:tcPr>
          <w:p w:rsidR="00866E40" w:rsidRPr="005E5A7D" w:rsidRDefault="00866E40" w:rsidP="005B2125">
            <w:pPr>
              <w:suppressAutoHyphens w:val="0"/>
              <w:jc w:val="center"/>
              <w:rPr>
                <w:rFonts w:ascii="Arial" w:hAnsi="Arial" w:cs="Arial"/>
                <w:color w:val="000000"/>
              </w:rPr>
            </w:pPr>
            <w:r w:rsidRPr="005E5A7D">
              <w:rPr>
                <w:rFonts w:ascii="Arial" w:hAnsi="Arial" w:cs="Arial"/>
                <w:color w:val="000000"/>
              </w:rPr>
              <w:t>1,60</w:t>
            </w:r>
          </w:p>
        </w:tc>
      </w:tr>
      <w:tr w:rsidR="00866E40" w:rsidRPr="005E5A7D" w:rsidTr="005B2125">
        <w:trPr>
          <w:jc w:val="center"/>
        </w:trPr>
        <w:tc>
          <w:tcPr>
            <w:tcW w:w="1726" w:type="dxa"/>
            <w:vAlign w:val="center"/>
          </w:tcPr>
          <w:p w:rsidR="00866E40" w:rsidRPr="005E5A7D" w:rsidRDefault="00866E40" w:rsidP="005B2125">
            <w:pPr>
              <w:suppressAutoHyphens w:val="0"/>
              <w:jc w:val="center"/>
              <w:rPr>
                <w:rFonts w:ascii="Arial" w:hAnsi="Arial" w:cs="Arial"/>
              </w:rPr>
            </w:pPr>
            <w:r w:rsidRPr="005E5A7D">
              <w:rPr>
                <w:rFonts w:ascii="Arial" w:hAnsi="Arial" w:cs="Arial"/>
              </w:rPr>
              <w:t>8,1</w:t>
            </w:r>
          </w:p>
        </w:tc>
        <w:tc>
          <w:tcPr>
            <w:tcW w:w="1843" w:type="dxa"/>
            <w:shd w:val="clear" w:color="auto" w:fill="auto"/>
            <w:vAlign w:val="center"/>
          </w:tcPr>
          <w:p w:rsidR="00866E40" w:rsidRPr="005E5A7D" w:rsidRDefault="00866E40" w:rsidP="005B2125">
            <w:pPr>
              <w:suppressAutoHyphens w:val="0"/>
              <w:jc w:val="center"/>
              <w:rPr>
                <w:rFonts w:ascii="Arial" w:hAnsi="Arial" w:cs="Arial"/>
                <w:color w:val="000000"/>
              </w:rPr>
            </w:pPr>
            <w:r w:rsidRPr="005E5A7D">
              <w:rPr>
                <w:rFonts w:ascii="Arial" w:hAnsi="Arial" w:cs="Arial"/>
                <w:color w:val="000000"/>
              </w:rPr>
              <w:t>0,50</w:t>
            </w:r>
          </w:p>
        </w:tc>
        <w:tc>
          <w:tcPr>
            <w:tcW w:w="1843" w:type="dxa"/>
            <w:shd w:val="clear" w:color="auto" w:fill="auto"/>
            <w:vAlign w:val="center"/>
          </w:tcPr>
          <w:p w:rsidR="00866E40" w:rsidRPr="005E5A7D" w:rsidRDefault="00866E40" w:rsidP="005B2125">
            <w:pPr>
              <w:suppressAutoHyphens w:val="0"/>
              <w:jc w:val="center"/>
              <w:rPr>
                <w:rFonts w:ascii="Arial" w:hAnsi="Arial" w:cs="Arial"/>
                <w:color w:val="000000"/>
              </w:rPr>
            </w:pPr>
            <w:r w:rsidRPr="005E5A7D">
              <w:rPr>
                <w:rFonts w:ascii="Arial" w:hAnsi="Arial" w:cs="Arial"/>
                <w:color w:val="000000"/>
              </w:rPr>
              <w:t>0,73</w:t>
            </w:r>
          </w:p>
        </w:tc>
        <w:tc>
          <w:tcPr>
            <w:tcW w:w="1831" w:type="dxa"/>
            <w:shd w:val="clear" w:color="auto" w:fill="auto"/>
            <w:vAlign w:val="center"/>
          </w:tcPr>
          <w:p w:rsidR="00866E40" w:rsidRPr="005E5A7D" w:rsidRDefault="00866E40" w:rsidP="005B2125">
            <w:pPr>
              <w:suppressAutoHyphens w:val="0"/>
              <w:jc w:val="center"/>
              <w:rPr>
                <w:rFonts w:ascii="Arial" w:hAnsi="Arial" w:cs="Arial"/>
                <w:color w:val="000000"/>
              </w:rPr>
            </w:pPr>
            <w:r w:rsidRPr="005E5A7D">
              <w:rPr>
                <w:rFonts w:ascii="Arial" w:hAnsi="Arial" w:cs="Arial"/>
                <w:color w:val="000000"/>
              </w:rPr>
              <w:t>0,93</w:t>
            </w:r>
          </w:p>
        </w:tc>
        <w:tc>
          <w:tcPr>
            <w:tcW w:w="1837" w:type="dxa"/>
            <w:shd w:val="clear" w:color="auto" w:fill="auto"/>
            <w:vAlign w:val="center"/>
          </w:tcPr>
          <w:p w:rsidR="00866E40" w:rsidRPr="005E5A7D" w:rsidRDefault="00866E40" w:rsidP="005B2125">
            <w:pPr>
              <w:suppressAutoHyphens w:val="0"/>
              <w:jc w:val="center"/>
              <w:rPr>
                <w:rFonts w:ascii="Arial" w:hAnsi="Arial" w:cs="Arial"/>
                <w:color w:val="000000"/>
              </w:rPr>
            </w:pPr>
            <w:r w:rsidRPr="005E5A7D">
              <w:rPr>
                <w:rFonts w:ascii="Arial" w:hAnsi="Arial" w:cs="Arial"/>
                <w:color w:val="000000"/>
              </w:rPr>
              <w:t>1,57</w:t>
            </w:r>
          </w:p>
        </w:tc>
      </w:tr>
      <w:tr w:rsidR="00866E40" w:rsidRPr="005E5A7D" w:rsidTr="005B2125">
        <w:trPr>
          <w:jc w:val="center"/>
        </w:trPr>
        <w:tc>
          <w:tcPr>
            <w:tcW w:w="1726" w:type="dxa"/>
            <w:vAlign w:val="center"/>
          </w:tcPr>
          <w:p w:rsidR="00866E40" w:rsidRPr="005E5A7D" w:rsidRDefault="00866E40" w:rsidP="005B2125">
            <w:pPr>
              <w:suppressAutoHyphens w:val="0"/>
              <w:jc w:val="center"/>
              <w:rPr>
                <w:rFonts w:ascii="Arial" w:hAnsi="Arial" w:cs="Arial"/>
              </w:rPr>
            </w:pPr>
            <w:r w:rsidRPr="005E5A7D">
              <w:rPr>
                <w:rFonts w:ascii="Arial" w:hAnsi="Arial" w:cs="Arial"/>
              </w:rPr>
              <w:t>9,0</w:t>
            </w:r>
          </w:p>
        </w:tc>
        <w:tc>
          <w:tcPr>
            <w:tcW w:w="1843" w:type="dxa"/>
            <w:shd w:val="clear" w:color="auto" w:fill="auto"/>
            <w:vAlign w:val="center"/>
          </w:tcPr>
          <w:p w:rsidR="00866E40" w:rsidRPr="005E5A7D" w:rsidRDefault="00866E40" w:rsidP="005B2125">
            <w:pPr>
              <w:suppressAutoHyphens w:val="0"/>
              <w:jc w:val="center"/>
              <w:rPr>
                <w:rFonts w:ascii="Arial" w:hAnsi="Arial" w:cs="Arial"/>
                <w:color w:val="000000"/>
              </w:rPr>
            </w:pPr>
            <w:r w:rsidRPr="005E5A7D">
              <w:rPr>
                <w:rFonts w:ascii="Arial" w:hAnsi="Arial" w:cs="Arial"/>
                <w:color w:val="000000"/>
              </w:rPr>
              <w:t>0,46</w:t>
            </w:r>
          </w:p>
        </w:tc>
        <w:tc>
          <w:tcPr>
            <w:tcW w:w="1843" w:type="dxa"/>
            <w:shd w:val="clear" w:color="auto" w:fill="auto"/>
            <w:vAlign w:val="center"/>
          </w:tcPr>
          <w:p w:rsidR="00866E40" w:rsidRPr="005E5A7D" w:rsidRDefault="00866E40" w:rsidP="005B2125">
            <w:pPr>
              <w:suppressAutoHyphens w:val="0"/>
              <w:jc w:val="center"/>
              <w:rPr>
                <w:rFonts w:ascii="Arial" w:hAnsi="Arial" w:cs="Arial"/>
                <w:color w:val="000000"/>
              </w:rPr>
            </w:pPr>
            <w:r w:rsidRPr="005E5A7D">
              <w:rPr>
                <w:rFonts w:ascii="Arial" w:hAnsi="Arial" w:cs="Arial"/>
                <w:color w:val="000000"/>
              </w:rPr>
              <w:t>0,69</w:t>
            </w:r>
          </w:p>
        </w:tc>
        <w:tc>
          <w:tcPr>
            <w:tcW w:w="1831" w:type="dxa"/>
            <w:shd w:val="clear" w:color="auto" w:fill="auto"/>
            <w:vAlign w:val="center"/>
          </w:tcPr>
          <w:p w:rsidR="00866E40" w:rsidRPr="005E5A7D" w:rsidRDefault="00866E40" w:rsidP="005B2125">
            <w:pPr>
              <w:suppressAutoHyphens w:val="0"/>
              <w:jc w:val="center"/>
              <w:rPr>
                <w:rFonts w:ascii="Arial" w:hAnsi="Arial" w:cs="Arial"/>
                <w:color w:val="000000"/>
              </w:rPr>
            </w:pPr>
            <w:r w:rsidRPr="005E5A7D">
              <w:rPr>
                <w:rFonts w:ascii="Arial" w:hAnsi="Arial" w:cs="Arial"/>
                <w:color w:val="000000"/>
              </w:rPr>
              <w:t>0,88</w:t>
            </w:r>
          </w:p>
        </w:tc>
        <w:tc>
          <w:tcPr>
            <w:tcW w:w="1837" w:type="dxa"/>
            <w:shd w:val="clear" w:color="auto" w:fill="auto"/>
            <w:vAlign w:val="center"/>
          </w:tcPr>
          <w:p w:rsidR="00866E40" w:rsidRPr="005E5A7D" w:rsidRDefault="00866E40" w:rsidP="005B2125">
            <w:pPr>
              <w:suppressAutoHyphens w:val="0"/>
              <w:jc w:val="center"/>
              <w:rPr>
                <w:rFonts w:ascii="Arial" w:hAnsi="Arial" w:cs="Arial"/>
                <w:color w:val="000000"/>
              </w:rPr>
            </w:pPr>
            <w:r w:rsidRPr="005E5A7D">
              <w:rPr>
                <w:rFonts w:ascii="Arial" w:hAnsi="Arial" w:cs="Arial"/>
                <w:color w:val="000000"/>
              </w:rPr>
              <w:t>1,53</w:t>
            </w:r>
          </w:p>
        </w:tc>
      </w:tr>
      <w:tr w:rsidR="00866E40" w:rsidRPr="005E5A7D" w:rsidTr="005B2125">
        <w:trPr>
          <w:jc w:val="center"/>
        </w:trPr>
        <w:tc>
          <w:tcPr>
            <w:tcW w:w="1726" w:type="dxa"/>
            <w:vAlign w:val="center"/>
          </w:tcPr>
          <w:p w:rsidR="00866E40" w:rsidRPr="005E5A7D" w:rsidRDefault="00866E40" w:rsidP="005B2125">
            <w:pPr>
              <w:suppressAutoHyphens w:val="0"/>
              <w:jc w:val="center"/>
              <w:rPr>
                <w:rFonts w:ascii="Arial" w:hAnsi="Arial" w:cs="Arial"/>
              </w:rPr>
            </w:pPr>
            <w:r w:rsidRPr="005E5A7D">
              <w:rPr>
                <w:rFonts w:ascii="Arial" w:hAnsi="Arial" w:cs="Arial"/>
              </w:rPr>
              <w:t>10,0</w:t>
            </w:r>
          </w:p>
        </w:tc>
        <w:tc>
          <w:tcPr>
            <w:tcW w:w="1843" w:type="dxa"/>
            <w:shd w:val="clear" w:color="auto" w:fill="auto"/>
            <w:vAlign w:val="center"/>
          </w:tcPr>
          <w:p w:rsidR="00866E40" w:rsidRPr="005E5A7D" w:rsidRDefault="00866E40" w:rsidP="005B2125">
            <w:pPr>
              <w:suppressAutoHyphens w:val="0"/>
              <w:jc w:val="center"/>
              <w:rPr>
                <w:rFonts w:ascii="Arial" w:hAnsi="Arial" w:cs="Arial"/>
                <w:color w:val="000000"/>
              </w:rPr>
            </w:pPr>
            <w:r w:rsidRPr="005E5A7D">
              <w:rPr>
                <w:rFonts w:ascii="Arial" w:hAnsi="Arial" w:cs="Arial"/>
                <w:color w:val="000000"/>
              </w:rPr>
              <w:t>0,42</w:t>
            </w:r>
          </w:p>
        </w:tc>
        <w:tc>
          <w:tcPr>
            <w:tcW w:w="1843" w:type="dxa"/>
            <w:shd w:val="clear" w:color="auto" w:fill="auto"/>
            <w:vAlign w:val="center"/>
          </w:tcPr>
          <w:p w:rsidR="00866E40" w:rsidRPr="005E5A7D" w:rsidRDefault="00866E40" w:rsidP="005B2125">
            <w:pPr>
              <w:suppressAutoHyphens w:val="0"/>
              <w:jc w:val="center"/>
              <w:rPr>
                <w:rFonts w:ascii="Arial" w:hAnsi="Arial" w:cs="Arial"/>
                <w:color w:val="000000"/>
              </w:rPr>
            </w:pPr>
            <w:r w:rsidRPr="005E5A7D">
              <w:rPr>
                <w:rFonts w:ascii="Arial" w:hAnsi="Arial" w:cs="Arial"/>
                <w:color w:val="000000"/>
              </w:rPr>
              <w:t>0,65</w:t>
            </w:r>
          </w:p>
        </w:tc>
        <w:tc>
          <w:tcPr>
            <w:tcW w:w="1831" w:type="dxa"/>
            <w:shd w:val="clear" w:color="auto" w:fill="auto"/>
            <w:vAlign w:val="center"/>
          </w:tcPr>
          <w:p w:rsidR="00866E40" w:rsidRPr="005E5A7D" w:rsidRDefault="00866E40" w:rsidP="005B2125">
            <w:pPr>
              <w:suppressAutoHyphens w:val="0"/>
              <w:jc w:val="center"/>
              <w:rPr>
                <w:rFonts w:ascii="Arial" w:hAnsi="Arial" w:cs="Arial"/>
                <w:color w:val="000000"/>
              </w:rPr>
            </w:pPr>
            <w:r w:rsidRPr="005E5A7D">
              <w:rPr>
                <w:rFonts w:ascii="Arial" w:hAnsi="Arial" w:cs="Arial"/>
                <w:color w:val="000000"/>
              </w:rPr>
              <w:t>0,81</w:t>
            </w:r>
          </w:p>
        </w:tc>
        <w:tc>
          <w:tcPr>
            <w:tcW w:w="1837" w:type="dxa"/>
            <w:shd w:val="clear" w:color="auto" w:fill="auto"/>
            <w:vAlign w:val="center"/>
          </w:tcPr>
          <w:p w:rsidR="00866E40" w:rsidRPr="005E5A7D" w:rsidRDefault="00866E40" w:rsidP="005B2125">
            <w:pPr>
              <w:suppressAutoHyphens w:val="0"/>
              <w:jc w:val="center"/>
              <w:rPr>
                <w:rFonts w:ascii="Arial" w:hAnsi="Arial" w:cs="Arial"/>
                <w:color w:val="000000"/>
              </w:rPr>
            </w:pPr>
            <w:r w:rsidRPr="005E5A7D">
              <w:rPr>
                <w:rFonts w:ascii="Arial" w:hAnsi="Arial" w:cs="Arial"/>
                <w:color w:val="000000"/>
              </w:rPr>
              <w:t>1,49</w:t>
            </w:r>
          </w:p>
        </w:tc>
      </w:tr>
    </w:tbl>
    <w:p w:rsidR="00BA5D60" w:rsidRPr="007B22E2" w:rsidRDefault="001B0DC4" w:rsidP="007B22E2">
      <w:pPr>
        <w:spacing w:line="276" w:lineRule="auto"/>
        <w:ind w:firstLine="567"/>
        <w:jc w:val="both"/>
        <w:rPr>
          <w:rFonts w:ascii="Arial" w:hAnsi="Arial" w:cs="Arial"/>
        </w:rPr>
      </w:pPr>
      <w:r w:rsidRPr="007B22E2">
        <w:rPr>
          <w:rFonts w:ascii="Arial" w:hAnsi="Arial" w:cs="Arial"/>
        </w:rPr>
        <w:t>4.2.</w:t>
      </w:r>
      <w:r w:rsidR="00866E40" w:rsidRPr="007B22E2">
        <w:rPr>
          <w:rFonts w:ascii="Arial" w:hAnsi="Arial" w:cs="Arial"/>
        </w:rPr>
        <w:t>2</w:t>
      </w:r>
      <w:r w:rsidR="00337374" w:rsidRPr="007B22E2">
        <w:rPr>
          <w:rFonts w:ascii="Arial" w:hAnsi="Arial" w:cs="Arial"/>
        </w:rPr>
        <w:t xml:space="preserve"> </w:t>
      </w:r>
      <w:r w:rsidRPr="007B22E2">
        <w:rPr>
          <w:rFonts w:ascii="Arial" w:hAnsi="Arial" w:cs="Arial"/>
        </w:rPr>
        <w:t xml:space="preserve">Основные свойства покрытия должны соответствовать данным, приведенным в таблице </w:t>
      </w:r>
      <w:r w:rsidR="00866E40" w:rsidRPr="007B22E2">
        <w:rPr>
          <w:rFonts w:ascii="Arial" w:hAnsi="Arial" w:cs="Arial"/>
        </w:rPr>
        <w:t>2</w:t>
      </w:r>
      <w:r w:rsidRPr="007B22E2">
        <w:rPr>
          <w:rFonts w:ascii="Arial" w:hAnsi="Arial" w:cs="Arial"/>
        </w:rPr>
        <w:t>.</w:t>
      </w:r>
    </w:p>
    <w:p w:rsidR="00BA5D60" w:rsidRPr="007B22E2" w:rsidRDefault="001B0DC4" w:rsidP="00D267FE">
      <w:pPr>
        <w:spacing w:line="276" w:lineRule="auto"/>
        <w:ind w:firstLine="142"/>
        <w:rPr>
          <w:rFonts w:ascii="Arial" w:hAnsi="Arial" w:cs="Arial"/>
        </w:rPr>
      </w:pPr>
      <w:r w:rsidRPr="007B22E2">
        <w:rPr>
          <w:rFonts w:ascii="Arial" w:hAnsi="Arial" w:cs="Arial"/>
          <w:spacing w:val="40"/>
        </w:rPr>
        <w:t>Таблица</w:t>
      </w:r>
      <w:r w:rsidRPr="007B22E2">
        <w:rPr>
          <w:rFonts w:ascii="Arial" w:hAnsi="Arial" w:cs="Arial"/>
        </w:rPr>
        <w:t xml:space="preserve"> </w:t>
      </w:r>
      <w:r w:rsidR="00866E40" w:rsidRPr="007B22E2">
        <w:rPr>
          <w:rFonts w:ascii="Arial" w:hAnsi="Arial" w:cs="Arial"/>
        </w:rPr>
        <w:t>2</w:t>
      </w:r>
    </w:p>
    <w:tbl>
      <w:tblPr>
        <w:tblW w:w="8801" w:type="dxa"/>
        <w:tblInd w:w="18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4274"/>
        <w:gridCol w:w="1992"/>
        <w:gridCol w:w="2535"/>
      </w:tblGrid>
      <w:tr w:rsidR="00BA5D60" w:rsidRPr="005E5A7D" w:rsidTr="00337374">
        <w:trPr>
          <w:trHeight w:hRule="exact" w:val="752"/>
        </w:trPr>
        <w:tc>
          <w:tcPr>
            <w:tcW w:w="4274"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BA5D60" w:rsidRPr="007B22E2" w:rsidRDefault="001B0DC4">
            <w:pPr>
              <w:shd w:val="clear" w:color="auto" w:fill="FFFFFF"/>
              <w:spacing w:line="276" w:lineRule="auto"/>
              <w:ind w:left="120" w:hanging="120"/>
              <w:jc w:val="center"/>
              <w:rPr>
                <w:rFonts w:ascii="Arial" w:hAnsi="Arial" w:cs="Arial"/>
              </w:rPr>
            </w:pPr>
            <w:r w:rsidRPr="007B22E2">
              <w:rPr>
                <w:rFonts w:ascii="Arial" w:hAnsi="Arial" w:cs="Arial"/>
                <w:bCs/>
              </w:rPr>
              <w:t>Наименование показателя</w:t>
            </w:r>
          </w:p>
        </w:tc>
        <w:tc>
          <w:tcPr>
            <w:tcW w:w="1992"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BA5D60" w:rsidRPr="007B22E2" w:rsidRDefault="001B0DC4">
            <w:pPr>
              <w:shd w:val="clear" w:color="auto" w:fill="FFFFFF"/>
              <w:spacing w:line="276" w:lineRule="auto"/>
              <w:ind w:left="79" w:hanging="79"/>
              <w:jc w:val="center"/>
              <w:rPr>
                <w:rFonts w:ascii="Arial" w:hAnsi="Arial" w:cs="Arial"/>
              </w:rPr>
            </w:pPr>
            <w:r w:rsidRPr="007B22E2">
              <w:rPr>
                <w:rFonts w:ascii="Arial" w:hAnsi="Arial" w:cs="Arial"/>
              </w:rPr>
              <w:t>Ед</w:t>
            </w:r>
            <w:r w:rsidR="00337374" w:rsidRPr="007B22E2">
              <w:rPr>
                <w:rFonts w:ascii="Arial" w:hAnsi="Arial" w:cs="Arial"/>
              </w:rPr>
              <w:t>иница</w:t>
            </w:r>
            <w:r w:rsidRPr="007B22E2">
              <w:rPr>
                <w:rFonts w:ascii="Arial" w:hAnsi="Arial" w:cs="Arial"/>
              </w:rPr>
              <w:t xml:space="preserve"> </w:t>
            </w:r>
            <w:r w:rsidRPr="007B22E2">
              <w:rPr>
                <w:rFonts w:ascii="Arial" w:hAnsi="Arial" w:cs="Arial"/>
                <w:bCs/>
              </w:rPr>
              <w:t>изм</w:t>
            </w:r>
            <w:r w:rsidR="00337374" w:rsidRPr="007B22E2">
              <w:rPr>
                <w:rFonts w:ascii="Arial" w:hAnsi="Arial" w:cs="Arial"/>
                <w:bCs/>
              </w:rPr>
              <w:t>ерения</w:t>
            </w:r>
          </w:p>
        </w:tc>
        <w:tc>
          <w:tcPr>
            <w:tcW w:w="2535"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BA5D60" w:rsidRPr="007B22E2" w:rsidRDefault="001B0DC4">
            <w:pPr>
              <w:shd w:val="clear" w:color="auto" w:fill="FFFFFF"/>
              <w:spacing w:line="276" w:lineRule="auto"/>
              <w:ind w:left="72" w:hanging="72"/>
              <w:jc w:val="center"/>
              <w:rPr>
                <w:rFonts w:ascii="Arial" w:hAnsi="Arial" w:cs="Arial"/>
              </w:rPr>
            </w:pPr>
            <w:r w:rsidRPr="007B22E2">
              <w:rPr>
                <w:rFonts w:ascii="Arial" w:hAnsi="Arial" w:cs="Arial"/>
                <w:bCs/>
              </w:rPr>
              <w:t>Значение</w:t>
            </w:r>
          </w:p>
        </w:tc>
      </w:tr>
      <w:tr w:rsidR="00BA5D60" w:rsidRPr="005E5A7D" w:rsidTr="00337374">
        <w:trPr>
          <w:trHeight w:hRule="exact" w:val="546"/>
        </w:trPr>
        <w:tc>
          <w:tcPr>
            <w:tcW w:w="4274" w:type="dxa"/>
            <w:tcBorders>
              <w:top w:val="double" w:sz="4" w:space="0" w:color="auto"/>
              <w:left w:val="single" w:sz="6" w:space="0" w:color="00000A"/>
              <w:bottom w:val="single" w:sz="6" w:space="0" w:color="00000A"/>
              <w:right w:val="single" w:sz="6" w:space="0" w:color="00000A"/>
            </w:tcBorders>
            <w:shd w:val="clear" w:color="auto" w:fill="FFFFFF"/>
            <w:tcMar>
              <w:left w:w="32" w:type="dxa"/>
            </w:tcMar>
            <w:vAlign w:val="center"/>
          </w:tcPr>
          <w:p w:rsidR="00BA5D60" w:rsidRPr="007B22E2" w:rsidRDefault="001B0DC4" w:rsidP="007B22E2">
            <w:pPr>
              <w:shd w:val="clear" w:color="auto" w:fill="FFFFFF"/>
              <w:ind w:left="-38" w:firstLine="464"/>
              <w:jc w:val="both"/>
              <w:rPr>
                <w:rFonts w:ascii="Arial" w:hAnsi="Arial" w:cs="Arial"/>
              </w:rPr>
            </w:pPr>
            <w:r w:rsidRPr="007B22E2">
              <w:rPr>
                <w:rFonts w:ascii="Arial" w:hAnsi="Arial" w:cs="Arial"/>
              </w:rPr>
              <w:t xml:space="preserve">Цвет </w:t>
            </w:r>
          </w:p>
        </w:tc>
        <w:tc>
          <w:tcPr>
            <w:tcW w:w="1992" w:type="dxa"/>
            <w:tcBorders>
              <w:top w:val="double" w:sz="4" w:space="0" w:color="auto"/>
              <w:left w:val="single" w:sz="6" w:space="0" w:color="00000A"/>
              <w:bottom w:val="single" w:sz="6" w:space="0" w:color="00000A"/>
              <w:right w:val="single" w:sz="6" w:space="0" w:color="00000A"/>
            </w:tcBorders>
            <w:shd w:val="clear" w:color="auto" w:fill="FFFFFF"/>
            <w:tcMar>
              <w:left w:w="32" w:type="dxa"/>
            </w:tcMar>
            <w:vAlign w:val="center"/>
          </w:tcPr>
          <w:p w:rsidR="00BA5D60" w:rsidRPr="007B22E2" w:rsidRDefault="00337374" w:rsidP="007B22E2">
            <w:pPr>
              <w:shd w:val="clear" w:color="auto" w:fill="FFFFFF"/>
              <w:ind w:left="79" w:hanging="79"/>
              <w:jc w:val="center"/>
              <w:rPr>
                <w:rFonts w:ascii="Arial" w:hAnsi="Arial" w:cs="Arial"/>
              </w:rPr>
            </w:pPr>
            <w:r w:rsidRPr="007B22E2">
              <w:rPr>
                <w:rFonts w:ascii="Arial" w:hAnsi="Arial" w:cs="Arial"/>
              </w:rPr>
              <w:t>—</w:t>
            </w:r>
          </w:p>
        </w:tc>
        <w:tc>
          <w:tcPr>
            <w:tcW w:w="2535" w:type="dxa"/>
            <w:tcBorders>
              <w:top w:val="double" w:sz="4" w:space="0" w:color="auto"/>
              <w:left w:val="single" w:sz="6" w:space="0" w:color="00000A"/>
              <w:bottom w:val="single" w:sz="6" w:space="0" w:color="00000A"/>
              <w:right w:val="single" w:sz="6" w:space="0" w:color="00000A"/>
            </w:tcBorders>
            <w:shd w:val="clear" w:color="auto" w:fill="FFFFFF"/>
            <w:tcMar>
              <w:left w:w="32" w:type="dxa"/>
            </w:tcMar>
            <w:vAlign w:val="center"/>
          </w:tcPr>
          <w:p w:rsidR="00BA5D60" w:rsidRPr="007B22E2" w:rsidRDefault="00337374" w:rsidP="007B22E2">
            <w:pPr>
              <w:shd w:val="clear" w:color="auto" w:fill="FFFFFF"/>
              <w:ind w:left="72" w:hanging="72"/>
              <w:jc w:val="center"/>
              <w:rPr>
                <w:rFonts w:ascii="Arial" w:hAnsi="Arial" w:cs="Arial"/>
              </w:rPr>
            </w:pPr>
            <w:r w:rsidRPr="007B22E2">
              <w:rPr>
                <w:rFonts w:ascii="Arial" w:hAnsi="Arial" w:cs="Arial"/>
              </w:rPr>
              <w:t>Б</w:t>
            </w:r>
            <w:r w:rsidR="001B0DC4" w:rsidRPr="007B22E2">
              <w:rPr>
                <w:rFonts w:ascii="Arial" w:hAnsi="Arial" w:cs="Arial"/>
              </w:rPr>
              <w:t>елый</w:t>
            </w:r>
          </w:p>
        </w:tc>
      </w:tr>
      <w:tr w:rsidR="00BA5D60" w:rsidRPr="005E5A7D" w:rsidTr="00864FAA">
        <w:trPr>
          <w:trHeight w:hRule="exact" w:val="536"/>
        </w:trPr>
        <w:tc>
          <w:tcPr>
            <w:tcW w:w="427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BA5D60" w:rsidRPr="007B22E2" w:rsidRDefault="001B0DC4" w:rsidP="007B22E2">
            <w:pPr>
              <w:shd w:val="clear" w:color="auto" w:fill="FFFFFF"/>
              <w:ind w:left="-38" w:firstLine="464"/>
              <w:jc w:val="both"/>
              <w:rPr>
                <w:rFonts w:ascii="Arial" w:hAnsi="Arial" w:cs="Arial"/>
              </w:rPr>
            </w:pPr>
            <w:proofErr w:type="gramStart"/>
            <w:r w:rsidRPr="007B22E2">
              <w:rPr>
                <w:rFonts w:ascii="Arial" w:hAnsi="Arial" w:cs="Arial"/>
              </w:rPr>
              <w:t>Адгезия,  не</w:t>
            </w:r>
            <w:proofErr w:type="gramEnd"/>
            <w:r w:rsidRPr="007B22E2">
              <w:rPr>
                <w:rFonts w:ascii="Arial" w:hAnsi="Arial" w:cs="Arial"/>
              </w:rPr>
              <w:t xml:space="preserve"> более</w:t>
            </w:r>
          </w:p>
        </w:tc>
        <w:tc>
          <w:tcPr>
            <w:tcW w:w="1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BA5D60" w:rsidRPr="007B22E2" w:rsidRDefault="001B0DC4" w:rsidP="007B22E2">
            <w:pPr>
              <w:shd w:val="clear" w:color="auto" w:fill="FFFFFF"/>
              <w:ind w:left="79" w:hanging="79"/>
              <w:jc w:val="center"/>
              <w:rPr>
                <w:rFonts w:ascii="Arial" w:hAnsi="Arial" w:cs="Arial"/>
              </w:rPr>
            </w:pPr>
            <w:r w:rsidRPr="007B22E2">
              <w:rPr>
                <w:rFonts w:ascii="Arial" w:hAnsi="Arial" w:cs="Arial"/>
              </w:rPr>
              <w:t xml:space="preserve">балл </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BA5D60" w:rsidRPr="007B22E2" w:rsidRDefault="001B0DC4" w:rsidP="007B22E2">
            <w:pPr>
              <w:shd w:val="clear" w:color="auto" w:fill="FFFFFF"/>
              <w:ind w:left="72" w:hanging="72"/>
              <w:jc w:val="center"/>
              <w:rPr>
                <w:rFonts w:ascii="Arial" w:hAnsi="Arial" w:cs="Arial"/>
              </w:rPr>
            </w:pPr>
            <w:r w:rsidRPr="007B22E2">
              <w:rPr>
                <w:rFonts w:ascii="Arial" w:hAnsi="Arial" w:cs="Arial"/>
              </w:rPr>
              <w:t>2</w:t>
            </w:r>
          </w:p>
        </w:tc>
      </w:tr>
      <w:tr w:rsidR="004859BA" w:rsidRPr="005E5A7D" w:rsidTr="00864FAA">
        <w:trPr>
          <w:trHeight w:hRule="exact" w:val="797"/>
        </w:trPr>
        <w:tc>
          <w:tcPr>
            <w:tcW w:w="427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4859BA" w:rsidRPr="007B22E2" w:rsidRDefault="004859BA" w:rsidP="007B22E2">
            <w:pPr>
              <w:shd w:val="clear" w:color="auto" w:fill="FFFFFF"/>
              <w:ind w:left="-38" w:firstLine="464"/>
              <w:jc w:val="both"/>
              <w:rPr>
                <w:rFonts w:ascii="Arial" w:hAnsi="Arial" w:cs="Arial"/>
              </w:rPr>
            </w:pPr>
            <w:r w:rsidRPr="007B22E2">
              <w:rPr>
                <w:rFonts w:ascii="Arial" w:hAnsi="Arial" w:cs="Arial"/>
              </w:rPr>
              <w:t>Коэффициент вспучивания, не менее</w:t>
            </w:r>
          </w:p>
        </w:tc>
        <w:tc>
          <w:tcPr>
            <w:tcW w:w="1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4859BA" w:rsidRPr="007B22E2" w:rsidRDefault="00337374" w:rsidP="007B22E2">
            <w:pPr>
              <w:shd w:val="clear" w:color="auto" w:fill="FFFFFF"/>
              <w:ind w:left="79" w:hanging="79"/>
              <w:jc w:val="center"/>
              <w:rPr>
                <w:rFonts w:ascii="Arial" w:hAnsi="Arial" w:cs="Arial"/>
              </w:rPr>
            </w:pPr>
            <w:r w:rsidRPr="007B22E2">
              <w:rPr>
                <w:rFonts w:ascii="Arial" w:hAnsi="Arial" w:cs="Arial"/>
              </w:rPr>
              <w:t>—</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4859BA" w:rsidRPr="007B22E2" w:rsidRDefault="004859BA" w:rsidP="007B22E2">
            <w:pPr>
              <w:shd w:val="clear" w:color="auto" w:fill="FFFFFF"/>
              <w:ind w:left="72" w:hanging="72"/>
              <w:jc w:val="center"/>
              <w:rPr>
                <w:rFonts w:ascii="Arial" w:hAnsi="Arial" w:cs="Arial"/>
              </w:rPr>
            </w:pPr>
            <w:r w:rsidRPr="007B22E2">
              <w:rPr>
                <w:rFonts w:ascii="Arial" w:hAnsi="Arial" w:cs="Arial"/>
              </w:rPr>
              <w:t>20</w:t>
            </w:r>
          </w:p>
        </w:tc>
      </w:tr>
      <w:tr w:rsidR="00864FAA" w:rsidRPr="005E5A7D" w:rsidTr="00864FAA">
        <w:trPr>
          <w:trHeight w:hRule="exact" w:val="797"/>
        </w:trPr>
        <w:tc>
          <w:tcPr>
            <w:tcW w:w="427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864FAA" w:rsidRPr="007B22E2" w:rsidRDefault="00864FAA" w:rsidP="007B22E2">
            <w:pPr>
              <w:shd w:val="clear" w:color="auto" w:fill="FFFFFF"/>
              <w:ind w:left="-38" w:firstLine="464"/>
              <w:jc w:val="both"/>
              <w:rPr>
                <w:rFonts w:ascii="Arial" w:hAnsi="Arial" w:cs="Arial"/>
              </w:rPr>
            </w:pPr>
            <w:r w:rsidRPr="007B22E2">
              <w:rPr>
                <w:rFonts w:ascii="Arial" w:hAnsi="Arial" w:cs="Arial"/>
              </w:rPr>
              <w:t>Условия эксплуатации по ГОСТ 9.104</w:t>
            </w:r>
          </w:p>
        </w:tc>
        <w:tc>
          <w:tcPr>
            <w:tcW w:w="1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864FAA" w:rsidRPr="007B22E2" w:rsidRDefault="00337374" w:rsidP="007B22E2">
            <w:pPr>
              <w:shd w:val="clear" w:color="auto" w:fill="FFFFFF"/>
              <w:ind w:left="79" w:hanging="79"/>
              <w:jc w:val="center"/>
              <w:rPr>
                <w:rFonts w:ascii="Arial" w:hAnsi="Arial" w:cs="Arial"/>
              </w:rPr>
            </w:pPr>
            <w:r w:rsidRPr="007B22E2">
              <w:rPr>
                <w:rFonts w:ascii="Arial" w:hAnsi="Arial" w:cs="Arial"/>
              </w:rPr>
              <w:t>—</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864FAA" w:rsidRPr="007B22E2" w:rsidRDefault="00864FAA" w:rsidP="007B22E2">
            <w:pPr>
              <w:shd w:val="clear" w:color="auto" w:fill="FFFFFF"/>
              <w:ind w:left="72" w:hanging="72"/>
              <w:jc w:val="center"/>
              <w:rPr>
                <w:rFonts w:ascii="Arial" w:hAnsi="Arial" w:cs="Arial"/>
              </w:rPr>
            </w:pPr>
            <w:r w:rsidRPr="007B22E2">
              <w:rPr>
                <w:rFonts w:ascii="Arial" w:hAnsi="Arial" w:cs="Arial"/>
              </w:rPr>
              <w:t>УХЛ 2</w:t>
            </w:r>
          </w:p>
        </w:tc>
      </w:tr>
      <w:tr w:rsidR="00BA5D60" w:rsidRPr="005E5A7D" w:rsidTr="00864FAA">
        <w:trPr>
          <w:trHeight w:hRule="exact" w:val="797"/>
        </w:trPr>
        <w:tc>
          <w:tcPr>
            <w:tcW w:w="427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BA5D60" w:rsidRPr="007B22E2" w:rsidRDefault="001B0DC4" w:rsidP="007B22E2">
            <w:pPr>
              <w:shd w:val="clear" w:color="auto" w:fill="FFFFFF"/>
              <w:ind w:left="-38" w:firstLine="464"/>
              <w:jc w:val="both"/>
              <w:rPr>
                <w:rFonts w:ascii="Arial" w:hAnsi="Arial" w:cs="Arial"/>
              </w:rPr>
            </w:pPr>
            <w:r w:rsidRPr="007B22E2">
              <w:rPr>
                <w:rFonts w:ascii="Arial" w:hAnsi="Arial" w:cs="Arial"/>
              </w:rPr>
              <w:t>Температурный интервал эксплуатации</w:t>
            </w:r>
          </w:p>
        </w:tc>
        <w:tc>
          <w:tcPr>
            <w:tcW w:w="1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BA5D60" w:rsidRPr="007B22E2" w:rsidRDefault="00337374" w:rsidP="007B22E2">
            <w:pPr>
              <w:shd w:val="clear" w:color="auto" w:fill="FFFFFF"/>
              <w:ind w:left="79" w:hanging="79"/>
              <w:jc w:val="center"/>
              <w:rPr>
                <w:rFonts w:ascii="Arial" w:hAnsi="Arial" w:cs="Arial"/>
              </w:rPr>
            </w:pPr>
            <w:r w:rsidRPr="007B22E2">
              <w:rPr>
                <w:rFonts w:ascii="Arial" w:hAnsi="Arial" w:cs="Arial"/>
              </w:rPr>
              <w:t>°</w:t>
            </w:r>
            <w:r w:rsidR="001B0DC4" w:rsidRPr="007B22E2">
              <w:rPr>
                <w:rFonts w:ascii="Arial" w:hAnsi="Arial" w:cs="Arial"/>
              </w:rPr>
              <w:t>С</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BA5D60" w:rsidRPr="007B22E2" w:rsidRDefault="00337374" w:rsidP="007B22E2">
            <w:pPr>
              <w:shd w:val="clear" w:color="auto" w:fill="FFFFFF"/>
              <w:ind w:left="72" w:hanging="72"/>
              <w:jc w:val="center"/>
              <w:rPr>
                <w:rFonts w:ascii="Arial" w:hAnsi="Arial" w:cs="Arial"/>
              </w:rPr>
            </w:pPr>
            <w:r w:rsidRPr="007B22E2">
              <w:rPr>
                <w:rFonts w:ascii="Arial" w:hAnsi="Arial" w:cs="Arial"/>
              </w:rPr>
              <w:t>От –</w:t>
            </w:r>
            <w:r w:rsidR="001B0DC4" w:rsidRPr="007B22E2">
              <w:rPr>
                <w:rFonts w:ascii="Arial" w:hAnsi="Arial" w:cs="Arial"/>
              </w:rPr>
              <w:t>60</w:t>
            </w:r>
            <w:r w:rsidRPr="007B22E2">
              <w:rPr>
                <w:rFonts w:ascii="Arial" w:hAnsi="Arial" w:cs="Arial"/>
              </w:rPr>
              <w:t xml:space="preserve"> до </w:t>
            </w:r>
            <w:r w:rsidR="001B0DC4" w:rsidRPr="007B22E2">
              <w:rPr>
                <w:rFonts w:ascii="Arial" w:hAnsi="Arial" w:cs="Arial"/>
              </w:rPr>
              <w:t>+45</w:t>
            </w:r>
          </w:p>
        </w:tc>
      </w:tr>
      <w:tr w:rsidR="00BA5D60" w:rsidRPr="005E5A7D" w:rsidTr="00864FAA">
        <w:trPr>
          <w:trHeight w:hRule="exact" w:val="797"/>
        </w:trPr>
        <w:tc>
          <w:tcPr>
            <w:tcW w:w="427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BA5D60" w:rsidRPr="007B22E2" w:rsidRDefault="001B0DC4" w:rsidP="007B22E2">
            <w:pPr>
              <w:shd w:val="clear" w:color="auto" w:fill="FFFFFF"/>
              <w:ind w:left="-38" w:firstLine="464"/>
              <w:jc w:val="both"/>
              <w:rPr>
                <w:rFonts w:ascii="Arial" w:hAnsi="Arial" w:cs="Arial"/>
              </w:rPr>
            </w:pPr>
            <w:r w:rsidRPr="007B22E2">
              <w:rPr>
                <w:rFonts w:ascii="Arial" w:hAnsi="Arial" w:cs="Arial"/>
              </w:rPr>
              <w:t>Срок службы покрытия, не менее</w:t>
            </w:r>
          </w:p>
        </w:tc>
        <w:tc>
          <w:tcPr>
            <w:tcW w:w="1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BA5D60" w:rsidRPr="007B22E2" w:rsidRDefault="00337374" w:rsidP="007B22E2">
            <w:pPr>
              <w:shd w:val="clear" w:color="auto" w:fill="FFFFFF"/>
              <w:ind w:left="79" w:hanging="79"/>
              <w:jc w:val="center"/>
              <w:rPr>
                <w:rFonts w:ascii="Arial" w:hAnsi="Arial" w:cs="Arial"/>
              </w:rPr>
            </w:pPr>
            <w:r w:rsidRPr="007B22E2">
              <w:rPr>
                <w:rFonts w:ascii="Arial" w:hAnsi="Arial" w:cs="Arial"/>
              </w:rPr>
              <w:t>Л</w:t>
            </w:r>
            <w:r w:rsidR="001B0DC4" w:rsidRPr="007B22E2">
              <w:rPr>
                <w:rFonts w:ascii="Arial" w:hAnsi="Arial" w:cs="Arial"/>
              </w:rPr>
              <w:t>ет</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BA5D60" w:rsidRPr="007B22E2" w:rsidRDefault="001B0DC4" w:rsidP="007B22E2">
            <w:pPr>
              <w:shd w:val="clear" w:color="auto" w:fill="FFFFFF"/>
              <w:ind w:left="72" w:hanging="72"/>
              <w:jc w:val="center"/>
              <w:rPr>
                <w:rFonts w:ascii="Arial" w:hAnsi="Arial" w:cs="Arial"/>
              </w:rPr>
            </w:pPr>
            <w:r w:rsidRPr="007B22E2">
              <w:rPr>
                <w:rFonts w:ascii="Arial" w:hAnsi="Arial" w:cs="Arial"/>
              </w:rPr>
              <w:t>15</w:t>
            </w:r>
          </w:p>
        </w:tc>
      </w:tr>
    </w:tbl>
    <w:p w:rsidR="00FE181D" w:rsidRPr="007B22E2" w:rsidRDefault="00111BF5" w:rsidP="007B22E2">
      <w:pPr>
        <w:spacing w:line="360" w:lineRule="auto"/>
        <w:ind w:firstLine="567"/>
        <w:jc w:val="both"/>
        <w:rPr>
          <w:rFonts w:ascii="Arial" w:hAnsi="Arial" w:cs="Arial"/>
        </w:rPr>
      </w:pPr>
      <w:r w:rsidRPr="007B22E2">
        <w:rPr>
          <w:rFonts w:ascii="Arial" w:hAnsi="Arial" w:cs="Arial"/>
        </w:rPr>
        <w:t>4.2.3 Покрытие</w:t>
      </w:r>
      <w:r w:rsidR="00FE181D" w:rsidRPr="007B22E2">
        <w:rPr>
          <w:rFonts w:ascii="Arial" w:hAnsi="Arial" w:cs="Arial"/>
        </w:rPr>
        <w:t xml:space="preserve"> должно состоять из следующих компонентов: связующее, пигмент, наполнители, целевые добавки.</w:t>
      </w:r>
    </w:p>
    <w:p w:rsidR="00FE181D" w:rsidRPr="007B22E2" w:rsidRDefault="00FE181D" w:rsidP="007B22E2">
      <w:pPr>
        <w:spacing w:line="360" w:lineRule="auto"/>
        <w:ind w:firstLine="567"/>
        <w:jc w:val="both"/>
        <w:rPr>
          <w:rFonts w:ascii="Arial" w:hAnsi="Arial" w:cs="Arial"/>
        </w:rPr>
      </w:pPr>
      <w:r w:rsidRPr="007B22E2">
        <w:rPr>
          <w:rFonts w:ascii="Arial" w:hAnsi="Arial" w:cs="Arial"/>
        </w:rPr>
        <w:lastRenderedPageBreak/>
        <w:t xml:space="preserve">4.2.4 В качестве связующего </w:t>
      </w:r>
      <w:r w:rsidR="00337374" w:rsidRPr="007B22E2">
        <w:rPr>
          <w:rFonts w:ascii="Arial" w:hAnsi="Arial" w:cs="Arial"/>
        </w:rPr>
        <w:t>следует</w:t>
      </w:r>
      <w:r w:rsidRPr="007B22E2">
        <w:rPr>
          <w:rFonts w:ascii="Arial" w:hAnsi="Arial" w:cs="Arial"/>
        </w:rPr>
        <w:t xml:space="preserve"> применять </w:t>
      </w:r>
      <w:proofErr w:type="spellStart"/>
      <w:r w:rsidRPr="007B22E2">
        <w:rPr>
          <w:rFonts w:ascii="Arial" w:hAnsi="Arial" w:cs="Arial"/>
        </w:rPr>
        <w:t>воднодисперсионный</w:t>
      </w:r>
      <w:proofErr w:type="spellEnd"/>
      <w:r w:rsidRPr="007B22E2">
        <w:rPr>
          <w:rFonts w:ascii="Arial" w:hAnsi="Arial" w:cs="Arial"/>
        </w:rPr>
        <w:t xml:space="preserve"> раствор синтетического полимера на основе поливинилацетата.</w:t>
      </w:r>
      <w:r w:rsidRPr="007B22E2">
        <w:rPr>
          <w:rFonts w:ascii="Arial" w:hAnsi="Arial" w:cs="Arial"/>
          <w:sz w:val="22"/>
          <w:szCs w:val="22"/>
        </w:rPr>
        <w:t xml:space="preserve"> </w:t>
      </w:r>
    </w:p>
    <w:p w:rsidR="00FE181D" w:rsidRPr="007B22E2" w:rsidRDefault="00FE181D" w:rsidP="007B22E2">
      <w:pPr>
        <w:spacing w:line="360" w:lineRule="auto"/>
        <w:ind w:firstLine="567"/>
        <w:jc w:val="both"/>
        <w:rPr>
          <w:rFonts w:ascii="Arial" w:hAnsi="Arial" w:cs="Arial"/>
        </w:rPr>
      </w:pPr>
      <w:r w:rsidRPr="007B22E2">
        <w:rPr>
          <w:rFonts w:ascii="Arial" w:hAnsi="Arial" w:cs="Arial"/>
        </w:rPr>
        <w:t xml:space="preserve">4.2.5 </w:t>
      </w:r>
      <w:r w:rsidR="00AC3941" w:rsidRPr="007B22E2">
        <w:rPr>
          <w:rFonts w:ascii="Arial" w:hAnsi="Arial" w:cs="Arial"/>
        </w:rPr>
        <w:t xml:space="preserve">Соотношение компонентов для получения покрытия </w:t>
      </w:r>
      <w:r w:rsidRPr="007B22E2">
        <w:rPr>
          <w:rFonts w:ascii="Arial" w:hAnsi="Arial" w:cs="Arial"/>
        </w:rPr>
        <w:t>приведен</w:t>
      </w:r>
      <w:r w:rsidR="002572AC" w:rsidRPr="007B22E2">
        <w:rPr>
          <w:rFonts w:ascii="Arial" w:hAnsi="Arial" w:cs="Arial"/>
        </w:rPr>
        <w:t>о</w:t>
      </w:r>
      <w:r w:rsidRPr="007B22E2">
        <w:rPr>
          <w:rFonts w:ascii="Arial" w:hAnsi="Arial" w:cs="Arial"/>
        </w:rPr>
        <w:t xml:space="preserve"> в таблице 3.</w:t>
      </w:r>
    </w:p>
    <w:p w:rsidR="00FE181D" w:rsidRPr="007B22E2" w:rsidRDefault="00FE181D" w:rsidP="007B22E2">
      <w:pPr>
        <w:spacing w:line="360" w:lineRule="auto"/>
        <w:ind w:firstLine="567"/>
        <w:jc w:val="both"/>
        <w:rPr>
          <w:rFonts w:ascii="Arial" w:hAnsi="Arial" w:cs="Arial"/>
        </w:rPr>
      </w:pPr>
      <w:r w:rsidRPr="007B22E2">
        <w:rPr>
          <w:rFonts w:ascii="Arial" w:hAnsi="Arial" w:cs="Arial"/>
        </w:rPr>
        <w:t xml:space="preserve">4.2.6 Основные компоненты, </w:t>
      </w:r>
      <w:r w:rsidRPr="006206CA">
        <w:rPr>
          <w:rFonts w:ascii="Arial" w:hAnsi="Arial" w:cs="Arial"/>
        </w:rPr>
        <w:t>входящие в состав покрытия</w:t>
      </w:r>
      <w:r w:rsidR="00111BF5" w:rsidRPr="006206CA">
        <w:rPr>
          <w:rFonts w:ascii="Arial" w:hAnsi="Arial" w:cs="Arial"/>
        </w:rPr>
        <w:t>,</w:t>
      </w:r>
      <w:r w:rsidRPr="006206CA">
        <w:rPr>
          <w:rFonts w:ascii="Arial" w:hAnsi="Arial" w:cs="Arial"/>
        </w:rPr>
        <w:t xml:space="preserve"> должны</w:t>
      </w:r>
      <w:r w:rsidR="00111BF5" w:rsidRPr="007B22E2">
        <w:rPr>
          <w:rFonts w:ascii="Arial" w:hAnsi="Arial" w:cs="Arial"/>
        </w:rPr>
        <w:t xml:space="preserve"> быть </w:t>
      </w:r>
      <w:r w:rsidRPr="007B22E2">
        <w:rPr>
          <w:rFonts w:ascii="Arial" w:hAnsi="Arial" w:cs="Arial"/>
        </w:rPr>
        <w:t>произв</w:t>
      </w:r>
      <w:r w:rsidR="00111BF5" w:rsidRPr="007B22E2">
        <w:rPr>
          <w:rFonts w:ascii="Arial" w:hAnsi="Arial" w:cs="Arial"/>
        </w:rPr>
        <w:t>едены</w:t>
      </w:r>
      <w:r w:rsidRPr="007B22E2">
        <w:rPr>
          <w:rFonts w:ascii="Arial" w:hAnsi="Arial" w:cs="Arial"/>
        </w:rPr>
        <w:t xml:space="preserve"> по </w:t>
      </w:r>
      <w:r w:rsidR="00111BF5" w:rsidRPr="007B22E2">
        <w:rPr>
          <w:rFonts w:ascii="Arial" w:hAnsi="Arial" w:cs="Arial"/>
        </w:rPr>
        <w:t>стандартам</w:t>
      </w:r>
      <w:r w:rsidRPr="007B22E2">
        <w:rPr>
          <w:rFonts w:ascii="Arial" w:hAnsi="Arial" w:cs="Arial"/>
        </w:rPr>
        <w:t xml:space="preserve"> или техническим условиям </w:t>
      </w:r>
      <w:r w:rsidR="00111BF5" w:rsidRPr="007B22E2">
        <w:rPr>
          <w:rFonts w:ascii="Arial" w:hAnsi="Arial" w:cs="Arial"/>
        </w:rPr>
        <w:t>изготовителя</w:t>
      </w:r>
      <w:r w:rsidRPr="007B22E2">
        <w:rPr>
          <w:rFonts w:ascii="Arial" w:hAnsi="Arial" w:cs="Arial"/>
        </w:rPr>
        <w:t xml:space="preserve">.   Значения контролируемых показателей должны соответствовать данным, приведенным в таблице </w:t>
      </w:r>
      <w:r w:rsidR="002572AC" w:rsidRPr="007B22E2">
        <w:rPr>
          <w:rFonts w:ascii="Arial" w:hAnsi="Arial" w:cs="Arial"/>
        </w:rPr>
        <w:t>3</w:t>
      </w:r>
      <w:r w:rsidRPr="007B22E2">
        <w:rPr>
          <w:rFonts w:ascii="Arial" w:hAnsi="Arial" w:cs="Arial"/>
        </w:rPr>
        <w:t>.</w:t>
      </w:r>
    </w:p>
    <w:p w:rsidR="00FE181D" w:rsidRPr="006D1220" w:rsidRDefault="00FE181D" w:rsidP="00111BF5">
      <w:pPr>
        <w:spacing w:line="276" w:lineRule="auto"/>
        <w:rPr>
          <w:rFonts w:ascii="Arial" w:hAnsi="Arial" w:cs="Arial"/>
          <w:sz w:val="22"/>
          <w:szCs w:val="22"/>
        </w:rPr>
      </w:pPr>
      <w:r w:rsidRPr="006D1220">
        <w:rPr>
          <w:rFonts w:ascii="Arial" w:hAnsi="Arial" w:cs="Arial"/>
          <w:spacing w:val="40"/>
          <w:sz w:val="22"/>
          <w:szCs w:val="22"/>
        </w:rPr>
        <w:t>Таблица</w:t>
      </w:r>
      <w:r w:rsidRPr="006D1220">
        <w:rPr>
          <w:rFonts w:ascii="Arial" w:hAnsi="Arial" w:cs="Arial"/>
          <w:sz w:val="22"/>
          <w:szCs w:val="22"/>
        </w:rPr>
        <w:t xml:space="preserve"> 3</w:t>
      </w:r>
    </w:p>
    <w:tbl>
      <w:tblPr>
        <w:tblW w:w="8895"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119"/>
        <w:gridCol w:w="1843"/>
        <w:gridCol w:w="2268"/>
        <w:gridCol w:w="1665"/>
      </w:tblGrid>
      <w:tr w:rsidR="00FE181D" w:rsidRPr="005E5A7D" w:rsidTr="00363FF1">
        <w:trPr>
          <w:trHeight w:val="315"/>
          <w:tblHeader/>
        </w:trPr>
        <w:tc>
          <w:tcPr>
            <w:tcW w:w="3119" w:type="dxa"/>
            <w:tcBorders>
              <w:top w:val="single" w:sz="4" w:space="0" w:color="00000A"/>
              <w:left w:val="single" w:sz="4" w:space="0" w:color="00000A"/>
              <w:bottom w:val="double" w:sz="4" w:space="0" w:color="auto"/>
              <w:right w:val="single" w:sz="4" w:space="0" w:color="00000A"/>
            </w:tcBorders>
            <w:shd w:val="clear" w:color="auto" w:fill="auto"/>
            <w:tcMar>
              <w:left w:w="108" w:type="dxa"/>
            </w:tcMar>
            <w:vAlign w:val="center"/>
          </w:tcPr>
          <w:p w:rsidR="00FE181D" w:rsidRPr="00111BF5" w:rsidRDefault="00FE181D" w:rsidP="00343163">
            <w:pPr>
              <w:spacing w:line="276" w:lineRule="auto"/>
              <w:jc w:val="center"/>
              <w:rPr>
                <w:rFonts w:ascii="Arial" w:hAnsi="Arial" w:cs="Arial"/>
                <w:bCs/>
              </w:rPr>
            </w:pPr>
            <w:r w:rsidRPr="00111BF5">
              <w:rPr>
                <w:rFonts w:ascii="Arial" w:hAnsi="Arial" w:cs="Arial"/>
                <w:bCs/>
              </w:rPr>
              <w:t>Наименование компонента</w:t>
            </w:r>
          </w:p>
        </w:tc>
        <w:tc>
          <w:tcPr>
            <w:tcW w:w="1843" w:type="dxa"/>
            <w:tcBorders>
              <w:top w:val="single" w:sz="4" w:space="0" w:color="00000A"/>
              <w:left w:val="single" w:sz="4" w:space="0" w:color="00000A"/>
              <w:bottom w:val="double" w:sz="4" w:space="0" w:color="auto"/>
              <w:right w:val="single" w:sz="4" w:space="0" w:color="00000A"/>
            </w:tcBorders>
            <w:shd w:val="clear" w:color="auto" w:fill="auto"/>
            <w:tcMar>
              <w:left w:w="108" w:type="dxa"/>
            </w:tcMar>
            <w:vAlign w:val="center"/>
          </w:tcPr>
          <w:p w:rsidR="00FE181D" w:rsidRPr="00111BF5" w:rsidRDefault="00AC3941" w:rsidP="00343163">
            <w:pPr>
              <w:spacing w:line="276" w:lineRule="auto"/>
              <w:jc w:val="center"/>
              <w:rPr>
                <w:rFonts w:ascii="Arial" w:hAnsi="Arial" w:cs="Arial"/>
                <w:bCs/>
              </w:rPr>
            </w:pPr>
            <w:r w:rsidRPr="00111BF5">
              <w:rPr>
                <w:rFonts w:ascii="Arial" w:hAnsi="Arial" w:cs="Arial"/>
                <w:bCs/>
              </w:rPr>
              <w:t>Содержание компонента в покрытии, %</w:t>
            </w:r>
          </w:p>
        </w:tc>
        <w:tc>
          <w:tcPr>
            <w:tcW w:w="2268" w:type="dxa"/>
            <w:tcBorders>
              <w:top w:val="single" w:sz="4" w:space="0" w:color="00000A"/>
              <w:left w:val="single" w:sz="4" w:space="0" w:color="00000A"/>
              <w:bottom w:val="double" w:sz="4" w:space="0" w:color="auto"/>
              <w:right w:val="single" w:sz="4" w:space="0" w:color="00000A"/>
            </w:tcBorders>
            <w:vAlign w:val="center"/>
          </w:tcPr>
          <w:p w:rsidR="00FE181D" w:rsidRPr="00111BF5" w:rsidRDefault="00FE181D" w:rsidP="00343163">
            <w:pPr>
              <w:spacing w:line="276" w:lineRule="auto"/>
              <w:jc w:val="center"/>
              <w:rPr>
                <w:rFonts w:ascii="Arial" w:hAnsi="Arial" w:cs="Arial"/>
                <w:bCs/>
              </w:rPr>
            </w:pPr>
            <w:r w:rsidRPr="00111BF5">
              <w:rPr>
                <w:rFonts w:ascii="Arial" w:hAnsi="Arial" w:cs="Arial"/>
                <w:bCs/>
              </w:rPr>
              <w:t>Контролируемые показатели</w:t>
            </w:r>
          </w:p>
        </w:tc>
        <w:tc>
          <w:tcPr>
            <w:tcW w:w="1665" w:type="dxa"/>
            <w:tcBorders>
              <w:top w:val="single" w:sz="4" w:space="0" w:color="00000A"/>
              <w:left w:val="single" w:sz="4" w:space="0" w:color="00000A"/>
              <w:bottom w:val="double" w:sz="4" w:space="0" w:color="auto"/>
              <w:right w:val="single" w:sz="4" w:space="0" w:color="00000A"/>
            </w:tcBorders>
            <w:vAlign w:val="center"/>
          </w:tcPr>
          <w:p w:rsidR="00FE181D" w:rsidRPr="00111BF5" w:rsidRDefault="00FE181D" w:rsidP="00343163">
            <w:pPr>
              <w:spacing w:line="276" w:lineRule="auto"/>
              <w:jc w:val="center"/>
              <w:rPr>
                <w:rFonts w:ascii="Arial" w:hAnsi="Arial" w:cs="Arial"/>
                <w:bCs/>
              </w:rPr>
            </w:pPr>
            <w:r w:rsidRPr="00111BF5">
              <w:rPr>
                <w:rFonts w:ascii="Arial" w:hAnsi="Arial" w:cs="Arial"/>
                <w:bCs/>
              </w:rPr>
              <w:t xml:space="preserve">Значения </w:t>
            </w:r>
          </w:p>
        </w:tc>
      </w:tr>
      <w:tr w:rsidR="003178B6" w:rsidRPr="005E5A7D" w:rsidTr="00363FF1">
        <w:trPr>
          <w:trHeight w:val="315"/>
        </w:trPr>
        <w:tc>
          <w:tcPr>
            <w:tcW w:w="3119" w:type="dxa"/>
            <w:tcBorders>
              <w:top w:val="double" w:sz="4" w:space="0" w:color="auto"/>
              <w:left w:val="single" w:sz="4" w:space="0" w:color="00000A"/>
              <w:bottom w:val="single" w:sz="4" w:space="0" w:color="00000A"/>
              <w:right w:val="single" w:sz="4" w:space="0" w:color="00000A"/>
            </w:tcBorders>
            <w:shd w:val="clear" w:color="auto" w:fill="auto"/>
            <w:tcMar>
              <w:left w:w="108" w:type="dxa"/>
            </w:tcMar>
            <w:vAlign w:val="center"/>
          </w:tcPr>
          <w:p w:rsidR="00FE181D" w:rsidRPr="006D1220" w:rsidRDefault="00FE181D" w:rsidP="00363FF1">
            <w:pPr>
              <w:spacing w:line="276" w:lineRule="auto"/>
              <w:ind w:left="29" w:firstLine="567"/>
              <w:jc w:val="both"/>
              <w:rPr>
                <w:rFonts w:ascii="Arial" w:hAnsi="Arial" w:cs="Arial"/>
              </w:rPr>
            </w:pPr>
            <w:r w:rsidRPr="006D1220">
              <w:rPr>
                <w:rFonts w:ascii="Arial" w:hAnsi="Arial" w:cs="Arial"/>
              </w:rPr>
              <w:t xml:space="preserve">Водная </w:t>
            </w:r>
            <w:r w:rsidR="00363FF1" w:rsidRPr="006D1220">
              <w:rPr>
                <w:rFonts w:ascii="Arial" w:hAnsi="Arial" w:cs="Arial"/>
              </w:rPr>
              <w:t>д</w:t>
            </w:r>
            <w:r w:rsidRPr="006D1220">
              <w:rPr>
                <w:rFonts w:ascii="Arial" w:hAnsi="Arial" w:cs="Arial"/>
              </w:rPr>
              <w:t>исперсия</w:t>
            </w:r>
            <w:r w:rsidR="00363FF1" w:rsidRPr="006D1220">
              <w:rPr>
                <w:rFonts w:ascii="Arial" w:hAnsi="Arial" w:cs="Arial"/>
              </w:rPr>
              <w:br/>
            </w:r>
            <w:r w:rsidRPr="006D1220">
              <w:rPr>
                <w:rFonts w:ascii="Arial" w:hAnsi="Arial" w:cs="Arial"/>
              </w:rPr>
              <w:t>на</w:t>
            </w:r>
            <w:r w:rsidR="00363FF1" w:rsidRPr="006D1220">
              <w:rPr>
                <w:rFonts w:ascii="Arial" w:hAnsi="Arial" w:cs="Arial"/>
              </w:rPr>
              <w:t xml:space="preserve"> </w:t>
            </w:r>
            <w:r w:rsidRPr="006D1220">
              <w:rPr>
                <w:rFonts w:ascii="Arial" w:hAnsi="Arial" w:cs="Arial"/>
              </w:rPr>
              <w:t>основе поливинилацетата</w:t>
            </w:r>
          </w:p>
        </w:tc>
        <w:tc>
          <w:tcPr>
            <w:tcW w:w="1843" w:type="dxa"/>
            <w:tcBorders>
              <w:top w:val="double" w:sz="4" w:space="0" w:color="auto"/>
              <w:left w:val="single" w:sz="4" w:space="0" w:color="00000A"/>
              <w:bottom w:val="single" w:sz="4" w:space="0" w:color="00000A"/>
              <w:right w:val="single" w:sz="4" w:space="0" w:color="00000A"/>
            </w:tcBorders>
            <w:shd w:val="clear" w:color="auto" w:fill="auto"/>
            <w:tcMar>
              <w:left w:w="108" w:type="dxa"/>
            </w:tcMar>
            <w:vAlign w:val="center"/>
          </w:tcPr>
          <w:p w:rsidR="00FE181D" w:rsidRPr="006D1220" w:rsidRDefault="00FE181D" w:rsidP="00FE181D">
            <w:pPr>
              <w:spacing w:line="276" w:lineRule="auto"/>
              <w:jc w:val="center"/>
              <w:rPr>
                <w:rFonts w:ascii="Arial" w:hAnsi="Arial" w:cs="Arial"/>
              </w:rPr>
            </w:pPr>
            <w:r w:rsidRPr="006D1220">
              <w:rPr>
                <w:rFonts w:ascii="Arial" w:hAnsi="Arial" w:cs="Arial"/>
              </w:rPr>
              <w:t>19,0</w:t>
            </w:r>
            <w:r w:rsidR="00363FF1" w:rsidRPr="006D1220">
              <w:rPr>
                <w:rFonts w:ascii="Arial" w:hAnsi="Arial" w:cs="Arial"/>
              </w:rPr>
              <w:t>—</w:t>
            </w:r>
            <w:r w:rsidRPr="006D1220">
              <w:rPr>
                <w:rFonts w:ascii="Arial" w:hAnsi="Arial" w:cs="Arial"/>
              </w:rPr>
              <w:t>25,0</w:t>
            </w:r>
          </w:p>
        </w:tc>
        <w:tc>
          <w:tcPr>
            <w:tcW w:w="2268" w:type="dxa"/>
            <w:tcBorders>
              <w:top w:val="double" w:sz="4" w:space="0" w:color="auto"/>
              <w:left w:val="single" w:sz="4" w:space="0" w:color="00000A"/>
              <w:bottom w:val="single" w:sz="4" w:space="0" w:color="00000A"/>
              <w:right w:val="single" w:sz="4" w:space="0" w:color="00000A"/>
            </w:tcBorders>
            <w:vAlign w:val="center"/>
          </w:tcPr>
          <w:p w:rsidR="00FE181D" w:rsidRPr="006D1220" w:rsidRDefault="00FE181D" w:rsidP="00343163">
            <w:pPr>
              <w:spacing w:line="276" w:lineRule="auto"/>
              <w:jc w:val="center"/>
              <w:rPr>
                <w:rFonts w:ascii="Arial" w:hAnsi="Arial" w:cs="Arial"/>
              </w:rPr>
            </w:pPr>
            <w:r w:rsidRPr="006D1220">
              <w:rPr>
                <w:rFonts w:ascii="Arial" w:hAnsi="Arial" w:cs="Arial"/>
              </w:rPr>
              <w:t>Содержание сухого вещества</w:t>
            </w:r>
          </w:p>
        </w:tc>
        <w:tc>
          <w:tcPr>
            <w:tcW w:w="1665" w:type="dxa"/>
            <w:tcBorders>
              <w:top w:val="double" w:sz="4" w:space="0" w:color="auto"/>
              <w:left w:val="single" w:sz="4" w:space="0" w:color="00000A"/>
              <w:bottom w:val="single" w:sz="4" w:space="0" w:color="00000A"/>
              <w:right w:val="single" w:sz="4" w:space="0" w:color="00000A"/>
            </w:tcBorders>
            <w:vAlign w:val="center"/>
          </w:tcPr>
          <w:p w:rsidR="00FE181D" w:rsidRPr="006D1220" w:rsidRDefault="00FE181D" w:rsidP="00343163">
            <w:pPr>
              <w:jc w:val="center"/>
              <w:rPr>
                <w:rFonts w:ascii="Arial" w:hAnsi="Arial" w:cs="Arial"/>
              </w:rPr>
            </w:pPr>
            <w:r w:rsidRPr="006D1220">
              <w:rPr>
                <w:rFonts w:ascii="Arial" w:hAnsi="Arial" w:cs="Arial"/>
              </w:rPr>
              <w:t>48</w:t>
            </w:r>
            <w:r w:rsidR="00363FF1" w:rsidRPr="006D1220">
              <w:rPr>
                <w:rFonts w:ascii="Arial" w:hAnsi="Arial" w:cs="Arial"/>
              </w:rPr>
              <w:t xml:space="preserve"> % масс — </w:t>
            </w:r>
            <w:r w:rsidRPr="006D1220">
              <w:rPr>
                <w:rFonts w:ascii="Arial" w:hAnsi="Arial" w:cs="Arial"/>
              </w:rPr>
              <w:t>50</w:t>
            </w:r>
            <w:r w:rsidR="00363FF1" w:rsidRPr="006D1220">
              <w:rPr>
                <w:rFonts w:ascii="Arial" w:hAnsi="Arial" w:cs="Arial"/>
              </w:rPr>
              <w:t xml:space="preserve"> </w:t>
            </w:r>
            <w:proofErr w:type="gramStart"/>
            <w:r w:rsidR="00363FF1" w:rsidRPr="006D1220">
              <w:rPr>
                <w:rFonts w:ascii="Arial" w:hAnsi="Arial" w:cs="Arial"/>
              </w:rPr>
              <w:t>%</w:t>
            </w:r>
            <w:r w:rsidRPr="006D1220">
              <w:rPr>
                <w:rFonts w:ascii="Arial" w:hAnsi="Arial" w:cs="Arial"/>
              </w:rPr>
              <w:t xml:space="preserve">  масс</w:t>
            </w:r>
            <w:proofErr w:type="gramEnd"/>
            <w:r w:rsidRPr="006D1220">
              <w:rPr>
                <w:rFonts w:ascii="Arial" w:hAnsi="Arial" w:cs="Arial"/>
              </w:rPr>
              <w:t>.</w:t>
            </w:r>
          </w:p>
        </w:tc>
      </w:tr>
      <w:tr w:rsidR="003178B6" w:rsidRPr="005E5A7D" w:rsidTr="00363FF1">
        <w:trPr>
          <w:trHeight w:val="315"/>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E181D" w:rsidRPr="006D1220" w:rsidRDefault="00FE181D" w:rsidP="00363FF1">
            <w:pPr>
              <w:spacing w:line="276" w:lineRule="auto"/>
              <w:ind w:left="29" w:firstLine="567"/>
              <w:jc w:val="both"/>
              <w:rPr>
                <w:rFonts w:ascii="Arial" w:hAnsi="Arial" w:cs="Arial"/>
              </w:rPr>
            </w:pPr>
            <w:r w:rsidRPr="006D1220">
              <w:rPr>
                <w:rFonts w:ascii="Arial" w:hAnsi="Arial" w:cs="Arial"/>
              </w:rPr>
              <w:t>Пластификатор на основе двухатомных спиртов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E181D" w:rsidRPr="006D1220" w:rsidRDefault="00FE181D" w:rsidP="00343163">
            <w:pPr>
              <w:spacing w:line="276" w:lineRule="auto"/>
              <w:jc w:val="center"/>
              <w:rPr>
                <w:rFonts w:ascii="Arial" w:hAnsi="Arial" w:cs="Arial"/>
              </w:rPr>
            </w:pPr>
            <w:r w:rsidRPr="006D1220">
              <w:rPr>
                <w:rFonts w:ascii="Arial" w:hAnsi="Arial" w:cs="Arial"/>
              </w:rPr>
              <w:t>0,8</w:t>
            </w:r>
            <w:r w:rsidR="00363FF1" w:rsidRPr="006D1220">
              <w:rPr>
                <w:rFonts w:ascii="Arial" w:hAnsi="Arial" w:cs="Arial"/>
              </w:rPr>
              <w:t>—</w:t>
            </w:r>
            <w:r w:rsidRPr="006D1220">
              <w:rPr>
                <w:rFonts w:ascii="Arial" w:hAnsi="Arial" w:cs="Arial"/>
              </w:rPr>
              <w:t>1,6</w:t>
            </w:r>
          </w:p>
        </w:tc>
        <w:tc>
          <w:tcPr>
            <w:tcW w:w="2268" w:type="dxa"/>
            <w:tcBorders>
              <w:top w:val="single" w:sz="4" w:space="0" w:color="00000A"/>
              <w:left w:val="single" w:sz="4" w:space="0" w:color="00000A"/>
              <w:bottom w:val="single" w:sz="4" w:space="0" w:color="00000A"/>
              <w:right w:val="single" w:sz="4" w:space="0" w:color="00000A"/>
            </w:tcBorders>
            <w:vAlign w:val="center"/>
          </w:tcPr>
          <w:p w:rsidR="00FE181D" w:rsidRPr="006D1220" w:rsidRDefault="00363FF1" w:rsidP="00343163">
            <w:pPr>
              <w:spacing w:line="276" w:lineRule="auto"/>
              <w:jc w:val="center"/>
              <w:rPr>
                <w:rFonts w:ascii="Arial" w:hAnsi="Arial" w:cs="Arial"/>
              </w:rPr>
            </w:pPr>
            <w:r w:rsidRPr="006D1220">
              <w:rPr>
                <w:rFonts w:ascii="Arial" w:hAnsi="Arial" w:cs="Arial"/>
              </w:rPr>
              <w:t>—</w:t>
            </w:r>
          </w:p>
        </w:tc>
        <w:tc>
          <w:tcPr>
            <w:tcW w:w="1665" w:type="dxa"/>
            <w:tcBorders>
              <w:top w:val="single" w:sz="4" w:space="0" w:color="00000A"/>
              <w:left w:val="single" w:sz="4" w:space="0" w:color="00000A"/>
              <w:bottom w:val="single" w:sz="4" w:space="0" w:color="00000A"/>
              <w:right w:val="single" w:sz="4" w:space="0" w:color="00000A"/>
            </w:tcBorders>
            <w:vAlign w:val="center"/>
          </w:tcPr>
          <w:p w:rsidR="00FE181D" w:rsidRPr="006D1220" w:rsidRDefault="00FE181D" w:rsidP="00343163">
            <w:pPr>
              <w:spacing w:line="276" w:lineRule="auto"/>
              <w:jc w:val="center"/>
              <w:rPr>
                <w:rFonts w:ascii="Arial" w:hAnsi="Arial" w:cs="Arial"/>
              </w:rPr>
            </w:pPr>
            <w:r w:rsidRPr="006D1220">
              <w:rPr>
                <w:rFonts w:ascii="Arial" w:hAnsi="Arial" w:cs="Arial"/>
              </w:rPr>
              <w:t>ГОСТ 19710</w:t>
            </w:r>
          </w:p>
          <w:p w:rsidR="00FE181D" w:rsidRPr="006D1220" w:rsidRDefault="00FE181D" w:rsidP="00343163">
            <w:pPr>
              <w:spacing w:line="276" w:lineRule="auto"/>
              <w:jc w:val="center"/>
              <w:rPr>
                <w:rFonts w:ascii="Arial" w:hAnsi="Arial" w:cs="Arial"/>
              </w:rPr>
            </w:pPr>
          </w:p>
        </w:tc>
      </w:tr>
      <w:tr w:rsidR="003178B6" w:rsidRPr="005E5A7D" w:rsidTr="00363FF1">
        <w:trPr>
          <w:trHeight w:val="315"/>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E181D" w:rsidRPr="006D1220" w:rsidRDefault="00FE181D" w:rsidP="00363FF1">
            <w:pPr>
              <w:spacing w:line="276" w:lineRule="auto"/>
              <w:ind w:left="29" w:firstLine="567"/>
              <w:jc w:val="both"/>
              <w:rPr>
                <w:rFonts w:ascii="Arial" w:hAnsi="Arial" w:cs="Arial"/>
              </w:rPr>
            </w:pPr>
            <w:r w:rsidRPr="006D1220">
              <w:rPr>
                <w:rFonts w:ascii="Arial" w:hAnsi="Arial" w:cs="Arial"/>
              </w:rPr>
              <w:t xml:space="preserve">Антипирен на основе </w:t>
            </w:r>
            <w:proofErr w:type="spellStart"/>
            <w:r w:rsidRPr="006D1220">
              <w:rPr>
                <w:rFonts w:ascii="Arial" w:hAnsi="Arial" w:cs="Arial"/>
              </w:rPr>
              <w:t>фосфоро</w:t>
            </w:r>
            <w:proofErr w:type="spellEnd"/>
            <w:r w:rsidR="00363FF1" w:rsidRPr="006D1220">
              <w:rPr>
                <w:rFonts w:ascii="Arial" w:hAnsi="Arial" w:cs="Arial"/>
              </w:rPr>
              <w:t xml:space="preserve">- </w:t>
            </w:r>
            <w:r w:rsidRPr="006D1220">
              <w:rPr>
                <w:rFonts w:ascii="Arial" w:hAnsi="Arial" w:cs="Arial"/>
              </w:rPr>
              <w:t>содержащих высокомолекулярных солей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E181D" w:rsidRPr="006D1220" w:rsidRDefault="00FE181D" w:rsidP="00FE181D">
            <w:pPr>
              <w:spacing w:line="276" w:lineRule="auto"/>
              <w:jc w:val="center"/>
              <w:rPr>
                <w:rFonts w:ascii="Arial" w:hAnsi="Arial" w:cs="Arial"/>
              </w:rPr>
            </w:pPr>
            <w:r w:rsidRPr="006D1220">
              <w:rPr>
                <w:rFonts w:ascii="Arial" w:hAnsi="Arial" w:cs="Arial"/>
              </w:rPr>
              <w:t>19,0</w:t>
            </w:r>
            <w:r w:rsidR="00363FF1" w:rsidRPr="006D1220">
              <w:rPr>
                <w:rFonts w:ascii="Arial" w:hAnsi="Arial" w:cs="Arial"/>
              </w:rPr>
              <w:t>—</w:t>
            </w:r>
            <w:r w:rsidRPr="006D1220">
              <w:rPr>
                <w:rFonts w:ascii="Arial" w:hAnsi="Arial" w:cs="Arial"/>
              </w:rPr>
              <w:t>25,0</w:t>
            </w:r>
          </w:p>
        </w:tc>
        <w:tc>
          <w:tcPr>
            <w:tcW w:w="2268" w:type="dxa"/>
            <w:tcBorders>
              <w:top w:val="single" w:sz="4" w:space="0" w:color="00000A"/>
              <w:left w:val="single" w:sz="4" w:space="0" w:color="00000A"/>
              <w:bottom w:val="single" w:sz="4" w:space="0" w:color="00000A"/>
              <w:right w:val="single" w:sz="4" w:space="0" w:color="00000A"/>
            </w:tcBorders>
            <w:vAlign w:val="center"/>
          </w:tcPr>
          <w:p w:rsidR="00FE181D" w:rsidRPr="006D1220" w:rsidRDefault="00FE181D" w:rsidP="00343163">
            <w:pPr>
              <w:spacing w:line="276" w:lineRule="auto"/>
              <w:jc w:val="center"/>
              <w:rPr>
                <w:rFonts w:ascii="Arial" w:hAnsi="Arial" w:cs="Arial"/>
              </w:rPr>
            </w:pPr>
            <w:r w:rsidRPr="006D1220">
              <w:rPr>
                <w:rFonts w:ascii="Arial" w:hAnsi="Arial" w:cs="Arial"/>
              </w:rPr>
              <w:t>рН</w:t>
            </w:r>
          </w:p>
        </w:tc>
        <w:tc>
          <w:tcPr>
            <w:tcW w:w="1665" w:type="dxa"/>
            <w:tcBorders>
              <w:top w:val="single" w:sz="4" w:space="0" w:color="00000A"/>
              <w:left w:val="single" w:sz="4" w:space="0" w:color="00000A"/>
              <w:bottom w:val="single" w:sz="4" w:space="0" w:color="00000A"/>
              <w:right w:val="single" w:sz="4" w:space="0" w:color="00000A"/>
            </w:tcBorders>
            <w:vAlign w:val="center"/>
          </w:tcPr>
          <w:p w:rsidR="00FE181D" w:rsidRPr="006D1220" w:rsidRDefault="00FE181D" w:rsidP="00343163">
            <w:pPr>
              <w:spacing w:line="276" w:lineRule="auto"/>
              <w:jc w:val="center"/>
              <w:rPr>
                <w:rFonts w:ascii="Arial" w:hAnsi="Arial" w:cs="Arial"/>
              </w:rPr>
            </w:pPr>
            <w:r w:rsidRPr="006D1220">
              <w:rPr>
                <w:rFonts w:ascii="Arial" w:hAnsi="Arial" w:cs="Arial"/>
              </w:rPr>
              <w:t>5,5</w:t>
            </w:r>
            <w:r w:rsidR="00363FF1" w:rsidRPr="006D1220">
              <w:rPr>
                <w:rFonts w:ascii="Arial" w:hAnsi="Arial" w:cs="Arial"/>
              </w:rPr>
              <w:t>—</w:t>
            </w:r>
            <w:r w:rsidRPr="006D1220">
              <w:rPr>
                <w:rFonts w:ascii="Arial" w:hAnsi="Arial" w:cs="Arial"/>
              </w:rPr>
              <w:t>7,5</w:t>
            </w:r>
          </w:p>
        </w:tc>
      </w:tr>
    </w:tbl>
    <w:p w:rsidR="004C6E9F" w:rsidRPr="006D1220" w:rsidRDefault="004C6E9F" w:rsidP="006D1220">
      <w:pPr>
        <w:spacing w:before="240" w:after="120" w:line="360" w:lineRule="auto"/>
        <w:ind w:firstLine="567"/>
        <w:jc w:val="both"/>
        <w:rPr>
          <w:rFonts w:ascii="Arial" w:hAnsi="Arial" w:cs="Arial"/>
          <w:sz w:val="28"/>
          <w:szCs w:val="28"/>
        </w:rPr>
      </w:pPr>
      <w:r w:rsidRPr="006D1220">
        <w:rPr>
          <w:rFonts w:ascii="Arial" w:hAnsi="Arial" w:cs="Arial"/>
          <w:b/>
          <w:sz w:val="28"/>
          <w:szCs w:val="28"/>
        </w:rPr>
        <w:t>5 Требования безопасности</w:t>
      </w:r>
    </w:p>
    <w:p w:rsidR="004C6E9F" w:rsidRPr="006214CF" w:rsidRDefault="004C6E9F" w:rsidP="006214CF">
      <w:pPr>
        <w:spacing w:line="360" w:lineRule="auto"/>
        <w:ind w:firstLine="567"/>
        <w:jc w:val="both"/>
        <w:rPr>
          <w:rFonts w:ascii="Arial" w:hAnsi="Arial" w:cs="Arial"/>
        </w:rPr>
      </w:pPr>
      <w:r w:rsidRPr="006214CF">
        <w:rPr>
          <w:rFonts w:ascii="Arial" w:hAnsi="Arial" w:cs="Arial"/>
        </w:rPr>
        <w:t xml:space="preserve">5.1 </w:t>
      </w:r>
      <w:r w:rsidRPr="006206CA">
        <w:rPr>
          <w:rFonts w:ascii="Arial" w:hAnsi="Arial" w:cs="Arial"/>
        </w:rPr>
        <w:t>Состав покрытия</w:t>
      </w:r>
      <w:r w:rsidRPr="006214CF">
        <w:rPr>
          <w:rFonts w:ascii="Arial" w:hAnsi="Arial" w:cs="Arial"/>
        </w:rPr>
        <w:t xml:space="preserve"> </w:t>
      </w:r>
      <w:proofErr w:type="spellStart"/>
      <w:r w:rsidRPr="006214CF">
        <w:rPr>
          <w:rFonts w:ascii="Arial" w:hAnsi="Arial" w:cs="Arial"/>
        </w:rPr>
        <w:t>пожаровзрывобезопасен</w:t>
      </w:r>
      <w:proofErr w:type="spellEnd"/>
      <w:r w:rsidRPr="006214CF">
        <w:rPr>
          <w:rFonts w:ascii="Arial" w:hAnsi="Arial" w:cs="Arial"/>
        </w:rPr>
        <w:t xml:space="preserve"> и нетоксичен.</w:t>
      </w:r>
    </w:p>
    <w:p w:rsidR="004C6E9F" w:rsidRPr="006214CF" w:rsidRDefault="004C6E9F" w:rsidP="006214CF">
      <w:pPr>
        <w:spacing w:line="360" w:lineRule="auto"/>
        <w:ind w:firstLine="567"/>
        <w:jc w:val="both"/>
        <w:rPr>
          <w:rFonts w:ascii="Arial" w:hAnsi="Arial" w:cs="Arial"/>
        </w:rPr>
      </w:pPr>
      <w:r w:rsidRPr="006214CF">
        <w:rPr>
          <w:rFonts w:ascii="Arial" w:hAnsi="Arial" w:cs="Arial"/>
        </w:rPr>
        <w:t>5.</w:t>
      </w:r>
      <w:r w:rsidR="006206CA">
        <w:rPr>
          <w:rFonts w:ascii="Arial" w:hAnsi="Arial" w:cs="Arial"/>
        </w:rPr>
        <w:t>2</w:t>
      </w:r>
      <w:r w:rsidRPr="006214CF">
        <w:rPr>
          <w:rFonts w:ascii="Arial" w:hAnsi="Arial" w:cs="Arial"/>
        </w:rPr>
        <w:t xml:space="preserve"> Все работы, связанные с изготовлением, хранением, применением и испытанием </w:t>
      </w:r>
      <w:r w:rsidRPr="006206CA">
        <w:rPr>
          <w:rFonts w:ascii="Arial" w:hAnsi="Arial" w:cs="Arial"/>
        </w:rPr>
        <w:t>состава покрытия,</w:t>
      </w:r>
      <w:r w:rsidRPr="006214CF">
        <w:rPr>
          <w:rFonts w:ascii="Arial" w:hAnsi="Arial" w:cs="Arial"/>
        </w:rPr>
        <w:t xml:space="preserve"> следует проводить в помещениях, снабженных приточно-вытяжной вентиляцией с механическим побуждением по ГОСТ 12.4.021, обеспечивающей содержание вредных веществ в воздухе рабочей зоны, не превышающее ПДК.</w:t>
      </w:r>
    </w:p>
    <w:p w:rsidR="004C6E9F" w:rsidRPr="006214CF" w:rsidRDefault="006214CF" w:rsidP="006214CF">
      <w:pPr>
        <w:spacing w:line="360" w:lineRule="auto"/>
        <w:ind w:firstLine="567"/>
        <w:jc w:val="both"/>
        <w:rPr>
          <w:rFonts w:ascii="Arial" w:hAnsi="Arial" w:cs="Arial"/>
        </w:rPr>
      </w:pPr>
      <w:r w:rsidRPr="006214CF">
        <w:rPr>
          <w:rFonts w:ascii="Arial" w:hAnsi="Arial" w:cs="Arial"/>
        </w:rPr>
        <w:t>5.</w:t>
      </w:r>
      <w:r w:rsidR="006206CA">
        <w:rPr>
          <w:rFonts w:ascii="Arial" w:hAnsi="Arial" w:cs="Arial"/>
        </w:rPr>
        <w:t>3</w:t>
      </w:r>
      <w:r w:rsidRPr="006214CF">
        <w:rPr>
          <w:rFonts w:ascii="Arial" w:hAnsi="Arial" w:cs="Arial"/>
        </w:rPr>
        <w:t xml:space="preserve"> Лица</w:t>
      </w:r>
      <w:r w:rsidR="004C6E9F" w:rsidRPr="006214CF">
        <w:rPr>
          <w:rFonts w:ascii="Arial" w:hAnsi="Arial" w:cs="Arial"/>
        </w:rPr>
        <w:t xml:space="preserve">, осуществляющие производство и </w:t>
      </w:r>
      <w:r w:rsidR="004C6E9F" w:rsidRPr="006206CA">
        <w:rPr>
          <w:rFonts w:ascii="Arial" w:hAnsi="Arial" w:cs="Arial"/>
        </w:rPr>
        <w:t>нанесение состава</w:t>
      </w:r>
      <w:r w:rsidR="004C6E9F" w:rsidRPr="006214CF">
        <w:rPr>
          <w:rFonts w:ascii="Arial" w:hAnsi="Arial" w:cs="Arial"/>
        </w:rPr>
        <w:t xml:space="preserve"> покрытия, должны быть обеспечены средствами индивидуальной защиты: резиновыми перчатками, респираторами, защитными очками и плотными комбинезонами. </w:t>
      </w:r>
    </w:p>
    <w:p w:rsidR="004C6E9F" w:rsidRPr="006214CF" w:rsidRDefault="004C6E9F" w:rsidP="006214CF">
      <w:pPr>
        <w:spacing w:line="360" w:lineRule="auto"/>
        <w:ind w:firstLine="567"/>
        <w:jc w:val="both"/>
        <w:rPr>
          <w:rFonts w:ascii="Arial" w:hAnsi="Arial" w:cs="Arial"/>
        </w:rPr>
      </w:pPr>
      <w:r w:rsidRPr="006214CF">
        <w:rPr>
          <w:rFonts w:ascii="Arial" w:hAnsi="Arial" w:cs="Arial"/>
        </w:rPr>
        <w:t>5.</w:t>
      </w:r>
      <w:r w:rsidR="006206CA">
        <w:rPr>
          <w:rFonts w:ascii="Arial" w:hAnsi="Arial" w:cs="Arial"/>
        </w:rPr>
        <w:t>4</w:t>
      </w:r>
      <w:r w:rsidRPr="006214CF">
        <w:rPr>
          <w:rFonts w:ascii="Arial" w:hAnsi="Arial" w:cs="Arial"/>
        </w:rPr>
        <w:t xml:space="preserve"> Охрану труда и технику безопасности при производстве работ следует осуществлять согласно нормативным документам по охране труда и технике безопасности ([1], [2]).</w:t>
      </w:r>
    </w:p>
    <w:p w:rsidR="00AC3941" w:rsidRPr="006214CF" w:rsidRDefault="00363FF1" w:rsidP="006214CF">
      <w:pPr>
        <w:spacing w:before="240" w:after="120" w:line="360" w:lineRule="auto"/>
        <w:ind w:firstLine="567"/>
        <w:rPr>
          <w:rFonts w:ascii="Arial" w:hAnsi="Arial" w:cs="Arial"/>
          <w:b/>
          <w:sz w:val="28"/>
          <w:szCs w:val="28"/>
        </w:rPr>
      </w:pPr>
      <w:r w:rsidRPr="006214CF">
        <w:rPr>
          <w:rFonts w:ascii="Arial" w:hAnsi="Arial" w:cs="Arial"/>
          <w:b/>
          <w:sz w:val="28"/>
          <w:szCs w:val="28"/>
        </w:rPr>
        <w:lastRenderedPageBreak/>
        <w:t>6</w:t>
      </w:r>
      <w:r w:rsidR="00AC3941" w:rsidRPr="006214CF">
        <w:rPr>
          <w:rFonts w:ascii="Arial" w:hAnsi="Arial" w:cs="Arial"/>
          <w:b/>
          <w:sz w:val="28"/>
          <w:szCs w:val="28"/>
        </w:rPr>
        <w:t xml:space="preserve"> Контроль качества покрытия</w:t>
      </w:r>
    </w:p>
    <w:p w:rsidR="00AC3941" w:rsidRPr="006214CF" w:rsidRDefault="009262DF" w:rsidP="006214CF">
      <w:pPr>
        <w:spacing w:line="360" w:lineRule="auto"/>
        <w:ind w:firstLine="567"/>
        <w:jc w:val="both"/>
        <w:rPr>
          <w:rFonts w:ascii="Arial" w:hAnsi="Arial" w:cs="Arial"/>
        </w:rPr>
      </w:pPr>
      <w:r w:rsidRPr="006214CF">
        <w:rPr>
          <w:rFonts w:ascii="Arial" w:hAnsi="Arial" w:cs="Arial"/>
        </w:rPr>
        <w:t>6</w:t>
      </w:r>
      <w:r w:rsidR="00AC3941" w:rsidRPr="006214CF">
        <w:rPr>
          <w:rFonts w:ascii="Arial" w:hAnsi="Arial" w:cs="Arial"/>
        </w:rPr>
        <w:t xml:space="preserve">.1 Готовое покрытие должно быть проверено на соответствие требованиям настоящего стандарта. </w:t>
      </w:r>
    </w:p>
    <w:p w:rsidR="00AC3941" w:rsidRPr="006214CF" w:rsidRDefault="009262DF" w:rsidP="006214CF">
      <w:pPr>
        <w:spacing w:line="360" w:lineRule="auto"/>
        <w:ind w:firstLine="567"/>
        <w:jc w:val="both"/>
        <w:rPr>
          <w:rFonts w:ascii="Arial" w:hAnsi="Arial" w:cs="Arial"/>
        </w:rPr>
      </w:pPr>
      <w:r w:rsidRPr="006214CF">
        <w:rPr>
          <w:rFonts w:ascii="Arial" w:hAnsi="Arial" w:cs="Arial"/>
        </w:rPr>
        <w:t>6</w:t>
      </w:r>
      <w:r w:rsidR="00AC3941" w:rsidRPr="006214CF">
        <w:rPr>
          <w:rFonts w:ascii="Arial" w:hAnsi="Arial" w:cs="Arial"/>
        </w:rPr>
        <w:t>.</w:t>
      </w:r>
      <w:r w:rsidR="00DB05DD" w:rsidRPr="006214CF">
        <w:rPr>
          <w:rFonts w:ascii="Arial" w:hAnsi="Arial" w:cs="Arial"/>
        </w:rPr>
        <w:t>2</w:t>
      </w:r>
      <w:r w:rsidR="00AC3941" w:rsidRPr="006214CF">
        <w:rPr>
          <w:rFonts w:ascii="Arial" w:hAnsi="Arial" w:cs="Arial"/>
        </w:rPr>
        <w:t xml:space="preserve"> При нанесении покрытия на стальные конструкции</w:t>
      </w:r>
      <w:r w:rsidR="00343163" w:rsidRPr="006214CF">
        <w:rPr>
          <w:rFonts w:ascii="Arial" w:hAnsi="Arial" w:cs="Arial"/>
        </w:rPr>
        <w:t xml:space="preserve"> приемка работ осуществляется службами технического </w:t>
      </w:r>
      <w:proofErr w:type="gramStart"/>
      <w:r w:rsidR="00343163" w:rsidRPr="006214CF">
        <w:rPr>
          <w:rFonts w:ascii="Arial" w:hAnsi="Arial" w:cs="Arial"/>
        </w:rPr>
        <w:t>надзора  и</w:t>
      </w:r>
      <w:proofErr w:type="gramEnd"/>
      <w:r w:rsidR="00343163" w:rsidRPr="006214CF">
        <w:rPr>
          <w:rFonts w:ascii="Arial" w:hAnsi="Arial" w:cs="Arial"/>
        </w:rPr>
        <w:t xml:space="preserve"> организациями, </w:t>
      </w:r>
      <w:r w:rsidRPr="006214CF">
        <w:rPr>
          <w:rFonts w:ascii="Arial" w:hAnsi="Arial" w:cs="Arial"/>
        </w:rPr>
        <w:t>допущенными к осуществлению данного вида деятельности в порядке, установленном действующим законодательством Российской Федерации</w:t>
      </w:r>
      <w:r w:rsidR="00343163" w:rsidRPr="006214CF">
        <w:rPr>
          <w:rFonts w:ascii="Arial" w:hAnsi="Arial" w:cs="Arial"/>
        </w:rPr>
        <w:t>.</w:t>
      </w:r>
    </w:p>
    <w:p w:rsidR="00343163" w:rsidRPr="006214CF" w:rsidRDefault="009262DF" w:rsidP="006214CF">
      <w:pPr>
        <w:pStyle w:val="ac"/>
        <w:spacing w:after="0" w:line="360" w:lineRule="auto"/>
        <w:ind w:left="0" w:firstLine="567"/>
        <w:jc w:val="both"/>
        <w:rPr>
          <w:rFonts w:ascii="Arial" w:hAnsi="Arial" w:cs="Arial"/>
          <w:sz w:val="24"/>
          <w:szCs w:val="24"/>
        </w:rPr>
      </w:pPr>
      <w:r w:rsidRPr="006214CF">
        <w:rPr>
          <w:rFonts w:ascii="Arial" w:hAnsi="Arial" w:cs="Arial"/>
          <w:sz w:val="24"/>
          <w:szCs w:val="24"/>
        </w:rPr>
        <w:t>6</w:t>
      </w:r>
      <w:r w:rsidR="00343163" w:rsidRPr="006214CF">
        <w:rPr>
          <w:rFonts w:ascii="Arial" w:hAnsi="Arial" w:cs="Arial"/>
          <w:sz w:val="24"/>
          <w:szCs w:val="24"/>
        </w:rPr>
        <w:t>.</w:t>
      </w:r>
      <w:r w:rsidR="00DB05DD" w:rsidRPr="006214CF">
        <w:rPr>
          <w:rFonts w:ascii="Arial" w:hAnsi="Arial" w:cs="Arial"/>
          <w:sz w:val="24"/>
          <w:szCs w:val="24"/>
        </w:rPr>
        <w:t>3</w:t>
      </w:r>
      <w:r w:rsidR="00343163" w:rsidRPr="006214CF">
        <w:rPr>
          <w:rFonts w:ascii="Arial" w:hAnsi="Arial" w:cs="Arial"/>
          <w:sz w:val="24"/>
          <w:szCs w:val="24"/>
        </w:rPr>
        <w:t xml:space="preserve"> Пр</w:t>
      </w:r>
      <w:r w:rsidR="002572AC" w:rsidRPr="006214CF">
        <w:rPr>
          <w:rFonts w:ascii="Arial" w:hAnsi="Arial" w:cs="Arial"/>
          <w:sz w:val="24"/>
          <w:szCs w:val="24"/>
        </w:rPr>
        <w:t>и приемке покрытия</w:t>
      </w:r>
      <w:r w:rsidRPr="006214CF">
        <w:rPr>
          <w:rFonts w:ascii="Arial" w:hAnsi="Arial" w:cs="Arial"/>
          <w:sz w:val="24"/>
          <w:szCs w:val="24"/>
        </w:rPr>
        <w:t xml:space="preserve"> следует</w:t>
      </w:r>
      <w:r w:rsidR="002572AC" w:rsidRPr="006214CF">
        <w:rPr>
          <w:rFonts w:ascii="Arial" w:hAnsi="Arial" w:cs="Arial"/>
          <w:sz w:val="24"/>
          <w:szCs w:val="24"/>
        </w:rPr>
        <w:t xml:space="preserve"> проводить</w:t>
      </w:r>
      <w:r w:rsidR="00343163" w:rsidRPr="006214CF">
        <w:rPr>
          <w:rFonts w:ascii="Arial" w:hAnsi="Arial" w:cs="Arial"/>
          <w:sz w:val="24"/>
          <w:szCs w:val="24"/>
        </w:rPr>
        <w:t xml:space="preserve"> контрольн</w:t>
      </w:r>
      <w:r w:rsidR="002572AC" w:rsidRPr="006214CF">
        <w:rPr>
          <w:rFonts w:ascii="Arial" w:hAnsi="Arial" w:cs="Arial"/>
          <w:sz w:val="24"/>
          <w:szCs w:val="24"/>
        </w:rPr>
        <w:t>ую</w:t>
      </w:r>
      <w:r w:rsidR="00343163" w:rsidRPr="006214CF">
        <w:rPr>
          <w:rFonts w:ascii="Arial" w:hAnsi="Arial" w:cs="Arial"/>
          <w:sz w:val="24"/>
          <w:szCs w:val="24"/>
        </w:rPr>
        <w:t xml:space="preserve"> проверк</w:t>
      </w:r>
      <w:r w:rsidR="002572AC" w:rsidRPr="006214CF">
        <w:rPr>
          <w:rFonts w:ascii="Arial" w:hAnsi="Arial" w:cs="Arial"/>
          <w:sz w:val="24"/>
          <w:szCs w:val="24"/>
        </w:rPr>
        <w:t>у</w:t>
      </w:r>
      <w:r w:rsidR="00343163" w:rsidRPr="006214CF">
        <w:rPr>
          <w:rFonts w:ascii="Arial" w:hAnsi="Arial" w:cs="Arial"/>
          <w:sz w:val="24"/>
          <w:szCs w:val="24"/>
        </w:rPr>
        <w:t xml:space="preserve"> внешнего вида покрытия, его толщин</w:t>
      </w:r>
      <w:r w:rsidR="002572AC" w:rsidRPr="006214CF">
        <w:rPr>
          <w:rFonts w:ascii="Arial" w:hAnsi="Arial" w:cs="Arial"/>
          <w:sz w:val="24"/>
          <w:szCs w:val="24"/>
        </w:rPr>
        <w:t>у</w:t>
      </w:r>
      <w:r w:rsidR="00343163" w:rsidRPr="006214CF">
        <w:rPr>
          <w:rFonts w:ascii="Arial" w:hAnsi="Arial" w:cs="Arial"/>
          <w:sz w:val="24"/>
          <w:szCs w:val="24"/>
        </w:rPr>
        <w:t xml:space="preserve"> и адгези</w:t>
      </w:r>
      <w:r w:rsidR="002572AC" w:rsidRPr="006214CF">
        <w:rPr>
          <w:rFonts w:ascii="Arial" w:hAnsi="Arial" w:cs="Arial"/>
          <w:sz w:val="24"/>
          <w:szCs w:val="24"/>
        </w:rPr>
        <w:t>ю</w:t>
      </w:r>
      <w:r w:rsidR="00343163" w:rsidRPr="006214CF">
        <w:rPr>
          <w:rFonts w:ascii="Arial" w:hAnsi="Arial" w:cs="Arial"/>
          <w:sz w:val="24"/>
          <w:szCs w:val="24"/>
        </w:rPr>
        <w:t xml:space="preserve"> к защищаемой поверхности.</w:t>
      </w:r>
    </w:p>
    <w:p w:rsidR="00343163" w:rsidRPr="006214CF" w:rsidRDefault="00343163" w:rsidP="006214CF">
      <w:pPr>
        <w:spacing w:line="360" w:lineRule="auto"/>
        <w:ind w:firstLine="567"/>
        <w:jc w:val="both"/>
        <w:rPr>
          <w:rFonts w:ascii="Arial" w:hAnsi="Arial" w:cs="Arial"/>
        </w:rPr>
      </w:pPr>
      <w:r w:rsidRPr="006214CF">
        <w:rPr>
          <w:rFonts w:ascii="Arial" w:hAnsi="Arial" w:cs="Arial"/>
        </w:rPr>
        <w:t xml:space="preserve"> </w:t>
      </w:r>
      <w:r w:rsidR="009262DF" w:rsidRPr="006214CF">
        <w:rPr>
          <w:rFonts w:ascii="Arial" w:hAnsi="Arial" w:cs="Arial"/>
        </w:rPr>
        <w:t>6</w:t>
      </w:r>
      <w:r w:rsidRPr="006214CF">
        <w:rPr>
          <w:rFonts w:ascii="Arial" w:hAnsi="Arial" w:cs="Arial"/>
        </w:rPr>
        <w:t>.</w:t>
      </w:r>
      <w:r w:rsidR="00DB05DD" w:rsidRPr="006214CF">
        <w:rPr>
          <w:rFonts w:ascii="Arial" w:hAnsi="Arial" w:cs="Arial"/>
        </w:rPr>
        <w:t>3</w:t>
      </w:r>
      <w:r w:rsidRPr="006214CF">
        <w:rPr>
          <w:rFonts w:ascii="Arial" w:hAnsi="Arial" w:cs="Arial"/>
        </w:rPr>
        <w:t xml:space="preserve">.1 </w:t>
      </w:r>
      <w:r w:rsidR="002572AC" w:rsidRPr="006214CF">
        <w:rPr>
          <w:rFonts w:ascii="Arial" w:hAnsi="Arial" w:cs="Arial"/>
        </w:rPr>
        <w:t>П</w:t>
      </w:r>
      <w:r w:rsidRPr="006214CF">
        <w:rPr>
          <w:rFonts w:ascii="Arial" w:hAnsi="Arial" w:cs="Arial"/>
        </w:rPr>
        <w:t xml:space="preserve">окрытие должно быть ровным, без трещин и отслоений. </w:t>
      </w:r>
      <w:r w:rsidR="009262DF" w:rsidRPr="006214CF">
        <w:rPr>
          <w:rFonts w:ascii="Arial" w:hAnsi="Arial" w:cs="Arial"/>
        </w:rPr>
        <w:t>Следует к</w:t>
      </w:r>
      <w:r w:rsidRPr="006214CF">
        <w:rPr>
          <w:rFonts w:ascii="Arial" w:hAnsi="Arial" w:cs="Arial"/>
        </w:rPr>
        <w:t xml:space="preserve">онтролировать визуально по ГОСТ 9.032. </w:t>
      </w:r>
    </w:p>
    <w:p w:rsidR="00343163" w:rsidRPr="006214CF" w:rsidRDefault="002E2322" w:rsidP="006214CF">
      <w:pPr>
        <w:spacing w:line="360" w:lineRule="auto"/>
        <w:ind w:firstLine="567"/>
        <w:jc w:val="both"/>
        <w:rPr>
          <w:rFonts w:ascii="Arial" w:hAnsi="Arial" w:cs="Arial"/>
        </w:rPr>
      </w:pPr>
      <w:r w:rsidRPr="006214CF">
        <w:rPr>
          <w:rFonts w:ascii="Arial" w:hAnsi="Arial" w:cs="Arial"/>
        </w:rPr>
        <w:t>6</w:t>
      </w:r>
      <w:r w:rsidR="00343163" w:rsidRPr="006214CF">
        <w:rPr>
          <w:rFonts w:ascii="Arial" w:hAnsi="Arial" w:cs="Arial"/>
        </w:rPr>
        <w:t>.</w:t>
      </w:r>
      <w:r w:rsidR="00DB05DD" w:rsidRPr="006214CF">
        <w:rPr>
          <w:rFonts w:ascii="Arial" w:hAnsi="Arial" w:cs="Arial"/>
        </w:rPr>
        <w:t>3</w:t>
      </w:r>
      <w:r w:rsidR="00343163" w:rsidRPr="006214CF">
        <w:rPr>
          <w:rFonts w:ascii="Arial" w:hAnsi="Arial" w:cs="Arial"/>
        </w:rPr>
        <w:t xml:space="preserve">.2 Цвет </w:t>
      </w:r>
      <w:r w:rsidR="00867213" w:rsidRPr="006214CF">
        <w:rPr>
          <w:rFonts w:ascii="Arial" w:hAnsi="Arial" w:cs="Arial"/>
        </w:rPr>
        <w:t>должен быть</w:t>
      </w:r>
      <w:r w:rsidR="00343163" w:rsidRPr="006214CF">
        <w:rPr>
          <w:rFonts w:ascii="Arial" w:hAnsi="Arial" w:cs="Arial"/>
        </w:rPr>
        <w:t xml:space="preserve"> равномерный, </w:t>
      </w:r>
      <w:proofErr w:type="spellStart"/>
      <w:r w:rsidR="00343163" w:rsidRPr="006214CF">
        <w:rPr>
          <w:rFonts w:ascii="Arial" w:hAnsi="Arial" w:cs="Arial"/>
        </w:rPr>
        <w:t>укрывистость</w:t>
      </w:r>
      <w:proofErr w:type="spellEnd"/>
      <w:r w:rsidR="00343163" w:rsidRPr="006214CF">
        <w:rPr>
          <w:rFonts w:ascii="Arial" w:hAnsi="Arial" w:cs="Arial"/>
        </w:rPr>
        <w:t xml:space="preserve"> </w:t>
      </w:r>
      <w:r w:rsidRPr="006214CF">
        <w:rPr>
          <w:rFonts w:ascii="Arial" w:hAnsi="Arial" w:cs="Arial"/>
        </w:rPr>
        <w:t>—</w:t>
      </w:r>
      <w:r w:rsidR="004A09FD" w:rsidRPr="006214CF">
        <w:rPr>
          <w:rFonts w:ascii="Arial" w:hAnsi="Arial" w:cs="Arial"/>
        </w:rPr>
        <w:t xml:space="preserve"> </w:t>
      </w:r>
      <w:r w:rsidR="00343163" w:rsidRPr="006214CF">
        <w:rPr>
          <w:rFonts w:ascii="Arial" w:hAnsi="Arial" w:cs="Arial"/>
        </w:rPr>
        <w:t>100</w:t>
      </w:r>
      <w:r w:rsidRPr="006214CF">
        <w:rPr>
          <w:rFonts w:ascii="Arial" w:hAnsi="Arial" w:cs="Arial"/>
        </w:rPr>
        <w:t xml:space="preserve"> </w:t>
      </w:r>
      <w:r w:rsidR="00343163" w:rsidRPr="006214CF">
        <w:rPr>
          <w:rFonts w:ascii="Arial" w:hAnsi="Arial" w:cs="Arial"/>
        </w:rPr>
        <w:t xml:space="preserve">%. </w:t>
      </w:r>
      <w:r w:rsidRPr="006214CF">
        <w:rPr>
          <w:rFonts w:ascii="Arial" w:hAnsi="Arial" w:cs="Arial"/>
        </w:rPr>
        <w:t>Следует к</w:t>
      </w:r>
      <w:r w:rsidR="00343163" w:rsidRPr="006214CF">
        <w:rPr>
          <w:rFonts w:ascii="Arial" w:hAnsi="Arial" w:cs="Arial"/>
        </w:rPr>
        <w:t>онтролировать визуально.</w:t>
      </w:r>
    </w:p>
    <w:p w:rsidR="00343163" w:rsidRPr="006214CF" w:rsidRDefault="002E2322" w:rsidP="006214CF">
      <w:pPr>
        <w:spacing w:line="360" w:lineRule="auto"/>
        <w:ind w:firstLine="567"/>
        <w:jc w:val="both"/>
        <w:rPr>
          <w:rFonts w:ascii="Arial" w:hAnsi="Arial" w:cs="Arial"/>
        </w:rPr>
      </w:pPr>
      <w:r w:rsidRPr="006214CF">
        <w:rPr>
          <w:rFonts w:ascii="Arial" w:hAnsi="Arial" w:cs="Arial"/>
        </w:rPr>
        <w:t>6</w:t>
      </w:r>
      <w:r w:rsidR="00867213" w:rsidRPr="006214CF">
        <w:rPr>
          <w:rFonts w:ascii="Arial" w:hAnsi="Arial" w:cs="Arial"/>
        </w:rPr>
        <w:t>.</w:t>
      </w:r>
      <w:r w:rsidR="00DB05DD" w:rsidRPr="006214CF">
        <w:rPr>
          <w:rFonts w:ascii="Arial" w:hAnsi="Arial" w:cs="Arial"/>
        </w:rPr>
        <w:t>3</w:t>
      </w:r>
      <w:r w:rsidR="00867213" w:rsidRPr="006214CF">
        <w:rPr>
          <w:rFonts w:ascii="Arial" w:hAnsi="Arial" w:cs="Arial"/>
        </w:rPr>
        <w:t>.3 Допускается незначительная шагрень</w:t>
      </w:r>
      <w:r w:rsidR="00343163" w:rsidRPr="006214CF">
        <w:rPr>
          <w:rFonts w:ascii="Arial" w:hAnsi="Arial" w:cs="Arial"/>
        </w:rPr>
        <w:t xml:space="preserve">. </w:t>
      </w:r>
      <w:r w:rsidRPr="006214CF">
        <w:rPr>
          <w:rFonts w:ascii="Arial" w:hAnsi="Arial" w:cs="Arial"/>
        </w:rPr>
        <w:t>Следует к</w:t>
      </w:r>
      <w:r w:rsidR="00343163" w:rsidRPr="006214CF">
        <w:rPr>
          <w:rFonts w:ascii="Arial" w:hAnsi="Arial" w:cs="Arial"/>
        </w:rPr>
        <w:t>онтролировать визуально сопоставлением с образцом.</w:t>
      </w:r>
    </w:p>
    <w:p w:rsidR="00343163" w:rsidRPr="006214CF" w:rsidRDefault="002E2322" w:rsidP="006214CF">
      <w:pPr>
        <w:spacing w:line="360" w:lineRule="auto"/>
        <w:ind w:firstLine="567"/>
        <w:jc w:val="both"/>
        <w:rPr>
          <w:rFonts w:ascii="Arial" w:hAnsi="Arial" w:cs="Arial"/>
        </w:rPr>
      </w:pPr>
      <w:r w:rsidRPr="006214CF">
        <w:rPr>
          <w:rFonts w:ascii="Arial" w:hAnsi="Arial" w:cs="Arial"/>
        </w:rPr>
        <w:t>6</w:t>
      </w:r>
      <w:r w:rsidR="00343163" w:rsidRPr="006214CF">
        <w:rPr>
          <w:rFonts w:ascii="Arial" w:hAnsi="Arial" w:cs="Arial"/>
        </w:rPr>
        <w:t>.</w:t>
      </w:r>
      <w:r w:rsidR="00DB05DD" w:rsidRPr="006214CF">
        <w:rPr>
          <w:rFonts w:ascii="Arial" w:hAnsi="Arial" w:cs="Arial"/>
        </w:rPr>
        <w:t>3</w:t>
      </w:r>
      <w:r w:rsidR="00343163" w:rsidRPr="006214CF">
        <w:rPr>
          <w:rFonts w:ascii="Arial" w:hAnsi="Arial" w:cs="Arial"/>
        </w:rPr>
        <w:t xml:space="preserve">.4 </w:t>
      </w:r>
      <w:r w:rsidRPr="006214CF">
        <w:rPr>
          <w:rFonts w:ascii="Arial" w:hAnsi="Arial" w:cs="Arial"/>
        </w:rPr>
        <w:t>Потеки не</w:t>
      </w:r>
      <w:r w:rsidR="00343163" w:rsidRPr="006214CF">
        <w:rPr>
          <w:rFonts w:ascii="Arial" w:hAnsi="Arial" w:cs="Arial"/>
        </w:rPr>
        <w:t xml:space="preserve"> допускаются. </w:t>
      </w:r>
      <w:r w:rsidRPr="006214CF">
        <w:rPr>
          <w:rFonts w:ascii="Arial" w:hAnsi="Arial" w:cs="Arial"/>
        </w:rPr>
        <w:t>Следует к</w:t>
      </w:r>
      <w:r w:rsidR="00343163" w:rsidRPr="006214CF">
        <w:rPr>
          <w:rFonts w:ascii="Arial" w:hAnsi="Arial" w:cs="Arial"/>
        </w:rPr>
        <w:t>онтролировать визуально.</w:t>
      </w:r>
    </w:p>
    <w:p w:rsidR="00343163" w:rsidRPr="006214CF" w:rsidRDefault="002E2322" w:rsidP="006214CF">
      <w:pPr>
        <w:spacing w:line="360" w:lineRule="auto"/>
        <w:ind w:firstLine="567"/>
        <w:jc w:val="both"/>
        <w:rPr>
          <w:rFonts w:ascii="Arial" w:hAnsi="Arial" w:cs="Arial"/>
        </w:rPr>
      </w:pPr>
      <w:r w:rsidRPr="006214CF">
        <w:rPr>
          <w:rFonts w:ascii="Arial" w:hAnsi="Arial" w:cs="Arial"/>
        </w:rPr>
        <w:t>6</w:t>
      </w:r>
      <w:r w:rsidR="00343163" w:rsidRPr="006214CF">
        <w:rPr>
          <w:rFonts w:ascii="Arial" w:hAnsi="Arial" w:cs="Arial"/>
        </w:rPr>
        <w:t>.</w:t>
      </w:r>
      <w:r w:rsidR="00DB05DD" w:rsidRPr="006214CF">
        <w:rPr>
          <w:rFonts w:ascii="Arial" w:hAnsi="Arial" w:cs="Arial"/>
        </w:rPr>
        <w:t>3</w:t>
      </w:r>
      <w:r w:rsidR="00343163" w:rsidRPr="006214CF">
        <w:rPr>
          <w:rFonts w:ascii="Arial" w:hAnsi="Arial" w:cs="Arial"/>
        </w:rPr>
        <w:t>.5 Адгезию</w:t>
      </w:r>
      <w:r w:rsidRPr="006214CF">
        <w:rPr>
          <w:rFonts w:ascii="Arial" w:hAnsi="Arial" w:cs="Arial"/>
        </w:rPr>
        <w:t xml:space="preserve"> следует</w:t>
      </w:r>
      <w:r w:rsidR="00343163" w:rsidRPr="006214CF">
        <w:rPr>
          <w:rFonts w:ascii="Arial" w:hAnsi="Arial" w:cs="Arial"/>
        </w:rPr>
        <w:t xml:space="preserve"> определять по ГОСТ 32702.2.</w:t>
      </w:r>
    </w:p>
    <w:p w:rsidR="00343163" w:rsidRPr="006214CF" w:rsidRDefault="002E2322" w:rsidP="006214CF">
      <w:pPr>
        <w:spacing w:line="360" w:lineRule="auto"/>
        <w:ind w:firstLine="567"/>
        <w:jc w:val="both"/>
        <w:rPr>
          <w:rFonts w:ascii="Arial" w:hAnsi="Arial" w:cs="Arial"/>
          <w:color w:val="FF0000"/>
        </w:rPr>
      </w:pPr>
      <w:r w:rsidRPr="006214CF">
        <w:rPr>
          <w:rFonts w:ascii="Arial" w:hAnsi="Arial" w:cs="Arial"/>
        </w:rPr>
        <w:t>6</w:t>
      </w:r>
      <w:r w:rsidR="00343163" w:rsidRPr="006214CF">
        <w:rPr>
          <w:rFonts w:ascii="Arial" w:hAnsi="Arial" w:cs="Arial"/>
        </w:rPr>
        <w:t>.</w:t>
      </w:r>
      <w:r w:rsidR="00DB05DD" w:rsidRPr="006214CF">
        <w:rPr>
          <w:rFonts w:ascii="Arial" w:hAnsi="Arial" w:cs="Arial"/>
        </w:rPr>
        <w:t>3</w:t>
      </w:r>
      <w:r w:rsidR="00343163" w:rsidRPr="006214CF">
        <w:rPr>
          <w:rFonts w:ascii="Arial" w:hAnsi="Arial" w:cs="Arial"/>
        </w:rPr>
        <w:t xml:space="preserve">.6 Измерение толщины покрытия </w:t>
      </w:r>
      <w:r w:rsidRPr="006214CF">
        <w:rPr>
          <w:rFonts w:ascii="Arial" w:hAnsi="Arial" w:cs="Arial"/>
        </w:rPr>
        <w:t xml:space="preserve">следует </w:t>
      </w:r>
      <w:r w:rsidR="00343163" w:rsidRPr="006214CF">
        <w:rPr>
          <w:rFonts w:ascii="Arial" w:hAnsi="Arial" w:cs="Arial"/>
        </w:rPr>
        <w:t xml:space="preserve">проводить </w:t>
      </w:r>
      <w:r w:rsidRPr="006214CF">
        <w:rPr>
          <w:rFonts w:ascii="Arial" w:hAnsi="Arial" w:cs="Arial"/>
        </w:rPr>
        <w:t>с</w:t>
      </w:r>
      <w:r w:rsidR="00343163" w:rsidRPr="006214CF">
        <w:rPr>
          <w:rFonts w:ascii="Arial" w:hAnsi="Arial" w:cs="Arial"/>
        </w:rPr>
        <w:t xml:space="preserve"> помощ</w:t>
      </w:r>
      <w:r w:rsidRPr="006214CF">
        <w:rPr>
          <w:rFonts w:ascii="Arial" w:hAnsi="Arial" w:cs="Arial"/>
        </w:rPr>
        <w:t>ью</w:t>
      </w:r>
      <w:r w:rsidR="00343163" w:rsidRPr="006214CF">
        <w:rPr>
          <w:rFonts w:ascii="Arial" w:hAnsi="Arial" w:cs="Arial"/>
        </w:rPr>
        <w:t xml:space="preserve"> магнитного </w:t>
      </w:r>
      <w:proofErr w:type="spellStart"/>
      <w:r w:rsidR="00343163" w:rsidRPr="006214CF">
        <w:rPr>
          <w:rFonts w:ascii="Arial" w:hAnsi="Arial" w:cs="Arial"/>
        </w:rPr>
        <w:t>толщиномера</w:t>
      </w:r>
      <w:proofErr w:type="spellEnd"/>
      <w:r w:rsidR="00343163" w:rsidRPr="006214CF">
        <w:rPr>
          <w:rFonts w:ascii="Arial" w:hAnsi="Arial" w:cs="Arial"/>
        </w:rPr>
        <w:t xml:space="preserve"> по ГОСТ 31993.</w:t>
      </w:r>
      <w:r w:rsidR="00343163" w:rsidRPr="006214CF">
        <w:rPr>
          <w:rFonts w:ascii="Arial" w:hAnsi="Arial" w:cs="Arial"/>
          <w:color w:val="FF0000"/>
        </w:rPr>
        <w:t xml:space="preserve"> </w:t>
      </w:r>
    </w:p>
    <w:p w:rsidR="00343163" w:rsidRPr="006214CF" w:rsidRDefault="002E2322" w:rsidP="006214CF">
      <w:pPr>
        <w:spacing w:line="360" w:lineRule="auto"/>
        <w:ind w:firstLine="567"/>
        <w:jc w:val="both"/>
        <w:rPr>
          <w:rFonts w:ascii="Arial" w:hAnsi="Arial" w:cs="Arial"/>
        </w:rPr>
      </w:pPr>
      <w:r w:rsidRPr="006214CF">
        <w:rPr>
          <w:rFonts w:ascii="Arial" w:hAnsi="Arial" w:cs="Arial"/>
        </w:rPr>
        <w:t>6.4 Срок</w:t>
      </w:r>
      <w:r w:rsidR="00343163" w:rsidRPr="006214CF">
        <w:rPr>
          <w:rFonts w:ascii="Arial" w:hAnsi="Arial" w:cs="Arial"/>
        </w:rPr>
        <w:t xml:space="preserve"> службы покрытия </w:t>
      </w:r>
      <w:r w:rsidRPr="006214CF">
        <w:rPr>
          <w:rFonts w:ascii="Arial" w:hAnsi="Arial" w:cs="Arial"/>
        </w:rPr>
        <w:t xml:space="preserve">следует </w:t>
      </w:r>
      <w:r w:rsidR="00343163" w:rsidRPr="006214CF">
        <w:rPr>
          <w:rFonts w:ascii="Arial" w:hAnsi="Arial" w:cs="Arial"/>
        </w:rPr>
        <w:t>определять по ГОСТ 9.401.</w:t>
      </w:r>
    </w:p>
    <w:p w:rsidR="00343163" w:rsidRPr="006214CF" w:rsidRDefault="002E2322" w:rsidP="006214CF">
      <w:pPr>
        <w:spacing w:line="360" w:lineRule="auto"/>
        <w:ind w:firstLine="567"/>
        <w:jc w:val="both"/>
        <w:rPr>
          <w:rFonts w:ascii="Arial" w:hAnsi="Arial" w:cs="Arial"/>
        </w:rPr>
      </w:pPr>
      <w:r w:rsidRPr="006214CF">
        <w:rPr>
          <w:rFonts w:ascii="Arial" w:hAnsi="Arial" w:cs="Arial"/>
        </w:rPr>
        <w:t>6</w:t>
      </w:r>
      <w:r w:rsidR="00343163" w:rsidRPr="006214CF">
        <w:rPr>
          <w:rFonts w:ascii="Arial" w:hAnsi="Arial" w:cs="Arial"/>
        </w:rPr>
        <w:t>.</w:t>
      </w:r>
      <w:r w:rsidR="00DB05DD" w:rsidRPr="006214CF">
        <w:rPr>
          <w:rFonts w:ascii="Arial" w:hAnsi="Arial" w:cs="Arial"/>
        </w:rPr>
        <w:t>5</w:t>
      </w:r>
      <w:r w:rsidR="00343163" w:rsidRPr="006214CF">
        <w:rPr>
          <w:rFonts w:ascii="Arial" w:hAnsi="Arial" w:cs="Arial"/>
        </w:rPr>
        <w:t xml:space="preserve"> Огнезащитную эффективность покрытия </w:t>
      </w:r>
      <w:r w:rsidRPr="006214CF">
        <w:rPr>
          <w:rFonts w:ascii="Arial" w:hAnsi="Arial" w:cs="Arial"/>
        </w:rPr>
        <w:t xml:space="preserve">следует </w:t>
      </w:r>
      <w:r w:rsidR="00343163" w:rsidRPr="006214CF">
        <w:rPr>
          <w:rFonts w:ascii="Arial" w:hAnsi="Arial" w:cs="Arial"/>
        </w:rPr>
        <w:t>определять по ГОСТ</w:t>
      </w:r>
      <w:r w:rsidR="00867213" w:rsidRPr="006214CF">
        <w:rPr>
          <w:rFonts w:ascii="Arial" w:hAnsi="Arial" w:cs="Arial"/>
        </w:rPr>
        <w:t xml:space="preserve"> Р</w:t>
      </w:r>
      <w:r w:rsidR="00343163" w:rsidRPr="006214CF">
        <w:rPr>
          <w:rFonts w:ascii="Arial" w:hAnsi="Arial" w:cs="Arial"/>
        </w:rPr>
        <w:t xml:space="preserve"> 53295.</w:t>
      </w:r>
    </w:p>
    <w:p w:rsidR="0078123B" w:rsidRPr="006214CF" w:rsidRDefault="002E2322" w:rsidP="006214CF">
      <w:pPr>
        <w:spacing w:line="360" w:lineRule="auto"/>
        <w:ind w:firstLine="567"/>
        <w:jc w:val="both"/>
        <w:rPr>
          <w:rFonts w:ascii="Arial" w:hAnsi="Arial" w:cs="Arial"/>
        </w:rPr>
      </w:pPr>
      <w:r w:rsidRPr="006214CF">
        <w:rPr>
          <w:rFonts w:ascii="Arial" w:hAnsi="Arial" w:cs="Arial"/>
        </w:rPr>
        <w:t>6</w:t>
      </w:r>
      <w:r w:rsidR="0078123B" w:rsidRPr="006214CF">
        <w:rPr>
          <w:rFonts w:ascii="Arial" w:hAnsi="Arial" w:cs="Arial"/>
        </w:rPr>
        <w:t>.6 Коэффициент вспучивания</w:t>
      </w:r>
      <w:r w:rsidRPr="006214CF">
        <w:rPr>
          <w:rFonts w:ascii="Arial" w:hAnsi="Arial" w:cs="Arial"/>
        </w:rPr>
        <w:t xml:space="preserve"> следует</w:t>
      </w:r>
      <w:r w:rsidR="0078123B" w:rsidRPr="006214CF">
        <w:rPr>
          <w:rFonts w:ascii="Arial" w:hAnsi="Arial" w:cs="Arial"/>
        </w:rPr>
        <w:t xml:space="preserve"> определять по методике [</w:t>
      </w:r>
      <w:r w:rsidRPr="006214CF">
        <w:rPr>
          <w:rFonts w:ascii="Arial" w:hAnsi="Arial" w:cs="Arial"/>
        </w:rPr>
        <w:t>3</w:t>
      </w:r>
      <w:r w:rsidR="0078123B" w:rsidRPr="006214CF">
        <w:rPr>
          <w:rFonts w:ascii="Arial" w:hAnsi="Arial" w:cs="Arial"/>
        </w:rPr>
        <w:t>].</w:t>
      </w:r>
    </w:p>
    <w:p w:rsidR="00343163" w:rsidRPr="006214CF" w:rsidRDefault="002E2322" w:rsidP="006214CF">
      <w:pPr>
        <w:spacing w:line="360" w:lineRule="auto"/>
        <w:ind w:firstLine="567"/>
        <w:jc w:val="both"/>
        <w:rPr>
          <w:rFonts w:ascii="Arial" w:hAnsi="Arial" w:cs="Arial"/>
        </w:rPr>
      </w:pPr>
      <w:r w:rsidRPr="006214CF">
        <w:rPr>
          <w:rFonts w:ascii="Arial" w:hAnsi="Arial" w:cs="Arial"/>
        </w:rPr>
        <w:t>6</w:t>
      </w:r>
      <w:r w:rsidR="00343163" w:rsidRPr="006214CF">
        <w:rPr>
          <w:rFonts w:ascii="Arial" w:hAnsi="Arial" w:cs="Arial"/>
        </w:rPr>
        <w:t>.</w:t>
      </w:r>
      <w:r w:rsidR="0078123B" w:rsidRPr="006214CF">
        <w:rPr>
          <w:rFonts w:ascii="Arial" w:hAnsi="Arial" w:cs="Arial"/>
        </w:rPr>
        <w:t>7</w:t>
      </w:r>
      <w:r w:rsidR="00343163" w:rsidRPr="006214CF">
        <w:rPr>
          <w:rFonts w:ascii="Arial" w:hAnsi="Arial" w:cs="Arial"/>
        </w:rPr>
        <w:t xml:space="preserve"> При неудовлетворительн</w:t>
      </w:r>
      <w:r w:rsidR="006E436E" w:rsidRPr="006214CF">
        <w:rPr>
          <w:rFonts w:ascii="Arial" w:hAnsi="Arial" w:cs="Arial"/>
        </w:rPr>
        <w:t>ых показателях по внешнему виду и</w:t>
      </w:r>
      <w:r w:rsidR="00343163" w:rsidRPr="006214CF">
        <w:rPr>
          <w:rFonts w:ascii="Arial" w:hAnsi="Arial" w:cs="Arial"/>
        </w:rPr>
        <w:t xml:space="preserve"> </w:t>
      </w:r>
      <w:r w:rsidR="006E436E" w:rsidRPr="006214CF">
        <w:rPr>
          <w:rFonts w:ascii="Arial" w:hAnsi="Arial" w:cs="Arial"/>
        </w:rPr>
        <w:t xml:space="preserve">адгезии </w:t>
      </w:r>
      <w:r w:rsidR="00343163" w:rsidRPr="006214CF">
        <w:rPr>
          <w:rFonts w:ascii="Arial" w:hAnsi="Arial" w:cs="Arial"/>
        </w:rPr>
        <w:t xml:space="preserve">покрытие подлежит удалению и последующему восстановлению в соответствии с положениями настоящего стандарта. </w:t>
      </w:r>
    </w:p>
    <w:p w:rsidR="00343163" w:rsidRPr="006214CF" w:rsidRDefault="0086751B" w:rsidP="006214CF">
      <w:pPr>
        <w:spacing w:line="360" w:lineRule="auto"/>
        <w:ind w:firstLine="567"/>
        <w:jc w:val="both"/>
        <w:rPr>
          <w:rFonts w:ascii="Arial" w:hAnsi="Arial" w:cs="Arial"/>
        </w:rPr>
      </w:pPr>
      <w:r w:rsidRPr="006214CF">
        <w:rPr>
          <w:rFonts w:ascii="Arial" w:hAnsi="Arial" w:cs="Arial"/>
        </w:rPr>
        <w:t>6</w:t>
      </w:r>
      <w:r w:rsidR="00343163" w:rsidRPr="006214CF">
        <w:rPr>
          <w:rFonts w:ascii="Arial" w:hAnsi="Arial" w:cs="Arial"/>
        </w:rPr>
        <w:t>.</w:t>
      </w:r>
      <w:r w:rsidR="0078123B" w:rsidRPr="006214CF">
        <w:rPr>
          <w:rFonts w:ascii="Arial" w:hAnsi="Arial" w:cs="Arial"/>
        </w:rPr>
        <w:t>8</w:t>
      </w:r>
      <w:r w:rsidR="00343163" w:rsidRPr="006214CF">
        <w:rPr>
          <w:rFonts w:ascii="Arial" w:hAnsi="Arial" w:cs="Arial"/>
        </w:rPr>
        <w:t xml:space="preserve"> </w:t>
      </w:r>
      <w:r w:rsidR="006E436E" w:rsidRPr="006214CF">
        <w:rPr>
          <w:rFonts w:ascii="Arial" w:hAnsi="Arial" w:cs="Arial"/>
        </w:rPr>
        <w:t xml:space="preserve">Толщина покрытия должна соответствовать проектным значениям. Порядок </w:t>
      </w:r>
      <w:proofErr w:type="gramStart"/>
      <w:r w:rsidR="006E436E" w:rsidRPr="006214CF">
        <w:rPr>
          <w:rFonts w:ascii="Arial" w:hAnsi="Arial" w:cs="Arial"/>
        </w:rPr>
        <w:t>измерений,  допустимая</w:t>
      </w:r>
      <w:proofErr w:type="gramEnd"/>
      <w:r w:rsidR="006E436E" w:rsidRPr="006214CF">
        <w:rPr>
          <w:rFonts w:ascii="Arial" w:hAnsi="Arial" w:cs="Arial"/>
        </w:rPr>
        <w:t xml:space="preserve"> погрешность – по ГОСТ</w:t>
      </w:r>
      <w:r w:rsidR="00E4037C" w:rsidRPr="006214CF">
        <w:rPr>
          <w:rFonts w:ascii="Arial" w:hAnsi="Arial" w:cs="Arial"/>
        </w:rPr>
        <w:t xml:space="preserve"> Р</w:t>
      </w:r>
      <w:r w:rsidR="006E436E" w:rsidRPr="006214CF">
        <w:rPr>
          <w:rFonts w:ascii="Arial" w:hAnsi="Arial" w:cs="Arial"/>
        </w:rPr>
        <w:t xml:space="preserve"> 53295. </w:t>
      </w:r>
    </w:p>
    <w:p w:rsidR="00EC44B8" w:rsidRPr="006214CF" w:rsidRDefault="0086751B" w:rsidP="006214CF">
      <w:pPr>
        <w:spacing w:before="240" w:after="120" w:line="360" w:lineRule="auto"/>
        <w:ind w:firstLine="567"/>
        <w:jc w:val="both"/>
        <w:rPr>
          <w:rFonts w:ascii="Arial" w:hAnsi="Arial" w:cs="Arial"/>
          <w:b/>
          <w:sz w:val="28"/>
          <w:szCs w:val="28"/>
        </w:rPr>
      </w:pPr>
      <w:r w:rsidRPr="006214CF">
        <w:rPr>
          <w:rFonts w:ascii="Arial" w:hAnsi="Arial" w:cs="Arial"/>
          <w:b/>
          <w:sz w:val="28"/>
          <w:szCs w:val="28"/>
        </w:rPr>
        <w:t>7</w:t>
      </w:r>
      <w:r w:rsidR="00EC44B8" w:rsidRPr="006214CF">
        <w:rPr>
          <w:rFonts w:ascii="Arial" w:hAnsi="Arial" w:cs="Arial"/>
          <w:b/>
          <w:sz w:val="28"/>
          <w:szCs w:val="28"/>
        </w:rPr>
        <w:t xml:space="preserve"> Методы испытаний</w:t>
      </w:r>
    </w:p>
    <w:p w:rsidR="00A602E8" w:rsidRPr="006214CF" w:rsidRDefault="0086751B" w:rsidP="006214CF">
      <w:pPr>
        <w:spacing w:line="360" w:lineRule="auto"/>
        <w:ind w:firstLine="567"/>
        <w:jc w:val="both"/>
        <w:rPr>
          <w:rFonts w:ascii="Arial" w:hAnsi="Arial" w:cs="Arial"/>
        </w:rPr>
      </w:pPr>
      <w:r w:rsidRPr="006214CF">
        <w:rPr>
          <w:rFonts w:ascii="Arial" w:hAnsi="Arial" w:cs="Arial"/>
        </w:rPr>
        <w:t>7</w:t>
      </w:r>
      <w:r w:rsidR="00A602E8" w:rsidRPr="006214CF">
        <w:rPr>
          <w:rFonts w:ascii="Arial" w:hAnsi="Arial" w:cs="Arial"/>
        </w:rPr>
        <w:t>.1 Предприятие-изготовитель долж</w:t>
      </w:r>
      <w:r w:rsidRPr="006214CF">
        <w:rPr>
          <w:rFonts w:ascii="Arial" w:hAnsi="Arial" w:cs="Arial"/>
        </w:rPr>
        <w:t>но</w:t>
      </w:r>
      <w:r w:rsidR="00A602E8" w:rsidRPr="006214CF">
        <w:rPr>
          <w:rFonts w:ascii="Arial" w:hAnsi="Arial" w:cs="Arial"/>
        </w:rPr>
        <w:t xml:space="preserve"> проводить приемку и паспортизацию продукции на соответствие требованиям </w:t>
      </w:r>
      <w:r w:rsidRPr="00A81518">
        <w:rPr>
          <w:rFonts w:ascii="Arial" w:hAnsi="Arial" w:cs="Arial"/>
        </w:rPr>
        <w:t>настоящего стандарта</w:t>
      </w:r>
      <w:r w:rsidRPr="006214CF">
        <w:rPr>
          <w:rFonts w:ascii="Arial" w:hAnsi="Arial" w:cs="Arial"/>
        </w:rPr>
        <w:t xml:space="preserve"> на</w:t>
      </w:r>
      <w:r w:rsidR="00A602E8" w:rsidRPr="006214CF">
        <w:rPr>
          <w:rFonts w:ascii="Arial" w:hAnsi="Arial" w:cs="Arial"/>
        </w:rPr>
        <w:t xml:space="preserve"> основании данных текущего контроля производства.</w:t>
      </w:r>
    </w:p>
    <w:p w:rsidR="00A602E8" w:rsidRPr="006214CF" w:rsidRDefault="0086751B" w:rsidP="006214CF">
      <w:pPr>
        <w:spacing w:line="360" w:lineRule="auto"/>
        <w:ind w:firstLine="567"/>
        <w:jc w:val="both"/>
        <w:rPr>
          <w:rFonts w:ascii="Arial" w:hAnsi="Arial" w:cs="Arial"/>
        </w:rPr>
      </w:pPr>
      <w:r w:rsidRPr="006214CF">
        <w:rPr>
          <w:rFonts w:ascii="Arial" w:hAnsi="Arial" w:cs="Arial"/>
        </w:rPr>
        <w:t>7</w:t>
      </w:r>
      <w:r w:rsidR="00A602E8" w:rsidRPr="006214CF">
        <w:rPr>
          <w:rFonts w:ascii="Arial" w:hAnsi="Arial" w:cs="Arial"/>
        </w:rPr>
        <w:t>.2 Правила приемки</w:t>
      </w:r>
      <w:r w:rsidRPr="006214CF">
        <w:rPr>
          <w:rFonts w:ascii="Arial" w:hAnsi="Arial" w:cs="Arial"/>
        </w:rPr>
        <w:t xml:space="preserve"> — </w:t>
      </w:r>
      <w:r w:rsidR="00A602E8" w:rsidRPr="006214CF">
        <w:rPr>
          <w:rFonts w:ascii="Arial" w:hAnsi="Arial" w:cs="Arial"/>
        </w:rPr>
        <w:t>по ГОСТ 9980.1</w:t>
      </w:r>
      <w:r w:rsidRPr="006214CF">
        <w:rPr>
          <w:rFonts w:ascii="Arial" w:hAnsi="Arial" w:cs="Arial"/>
        </w:rPr>
        <w:t>.</w:t>
      </w:r>
    </w:p>
    <w:p w:rsidR="00EC44B8" w:rsidRPr="006214CF" w:rsidRDefault="0086751B" w:rsidP="006214CF">
      <w:pPr>
        <w:spacing w:line="360" w:lineRule="auto"/>
        <w:ind w:firstLine="567"/>
        <w:jc w:val="both"/>
        <w:rPr>
          <w:rFonts w:ascii="Arial" w:hAnsi="Arial" w:cs="Arial"/>
        </w:rPr>
      </w:pPr>
      <w:r w:rsidRPr="006214CF">
        <w:rPr>
          <w:rFonts w:ascii="Arial" w:hAnsi="Arial" w:cs="Arial"/>
        </w:rPr>
        <w:lastRenderedPageBreak/>
        <w:t>7</w:t>
      </w:r>
      <w:r w:rsidR="00EC44B8" w:rsidRPr="006214CF">
        <w:rPr>
          <w:rFonts w:ascii="Arial" w:hAnsi="Arial" w:cs="Arial"/>
        </w:rPr>
        <w:t>.</w:t>
      </w:r>
      <w:r w:rsidR="00A602E8" w:rsidRPr="006214CF">
        <w:rPr>
          <w:rFonts w:ascii="Arial" w:hAnsi="Arial" w:cs="Arial"/>
        </w:rPr>
        <w:t>3</w:t>
      </w:r>
      <w:r w:rsidR="00EC44B8" w:rsidRPr="006214CF">
        <w:rPr>
          <w:rFonts w:ascii="Arial" w:hAnsi="Arial" w:cs="Arial"/>
        </w:rPr>
        <w:t xml:space="preserve"> Отбор проб </w:t>
      </w:r>
      <w:r w:rsidRPr="006214CF">
        <w:rPr>
          <w:rFonts w:ascii="Arial" w:hAnsi="Arial" w:cs="Arial"/>
        </w:rPr>
        <w:t>—</w:t>
      </w:r>
      <w:r w:rsidR="00EC44B8" w:rsidRPr="006214CF">
        <w:rPr>
          <w:rFonts w:ascii="Arial" w:hAnsi="Arial" w:cs="Arial"/>
        </w:rPr>
        <w:t xml:space="preserve"> по ГОСТ 9980.2.</w:t>
      </w:r>
    </w:p>
    <w:p w:rsidR="00EC44B8" w:rsidRPr="006214CF" w:rsidRDefault="0086751B" w:rsidP="006214CF">
      <w:pPr>
        <w:pStyle w:val="ac"/>
        <w:spacing w:line="360" w:lineRule="auto"/>
        <w:ind w:left="0" w:firstLine="567"/>
        <w:jc w:val="both"/>
        <w:rPr>
          <w:rFonts w:ascii="Arial" w:hAnsi="Arial" w:cs="Arial"/>
          <w:sz w:val="24"/>
          <w:szCs w:val="24"/>
        </w:rPr>
      </w:pPr>
      <w:r w:rsidRPr="006214CF">
        <w:rPr>
          <w:rFonts w:ascii="Arial" w:hAnsi="Arial" w:cs="Arial"/>
          <w:sz w:val="24"/>
          <w:szCs w:val="24"/>
        </w:rPr>
        <w:t>7</w:t>
      </w:r>
      <w:r w:rsidR="00A602E8" w:rsidRPr="006214CF">
        <w:rPr>
          <w:rFonts w:ascii="Arial" w:hAnsi="Arial" w:cs="Arial"/>
          <w:sz w:val="24"/>
          <w:szCs w:val="24"/>
        </w:rPr>
        <w:t>.4</w:t>
      </w:r>
      <w:r w:rsidR="00EC44B8" w:rsidRPr="006214CF">
        <w:rPr>
          <w:rFonts w:ascii="Arial" w:hAnsi="Arial" w:cs="Arial"/>
          <w:sz w:val="24"/>
          <w:szCs w:val="24"/>
        </w:rPr>
        <w:t xml:space="preserve"> Методы контроля качества </w:t>
      </w:r>
      <w:r w:rsidR="00A602E8" w:rsidRPr="00A81518">
        <w:rPr>
          <w:rFonts w:ascii="Arial" w:hAnsi="Arial" w:cs="Arial"/>
          <w:sz w:val="24"/>
          <w:szCs w:val="24"/>
        </w:rPr>
        <w:t>состава покрытия</w:t>
      </w:r>
      <w:r w:rsidR="00EC44B8" w:rsidRPr="00A81518">
        <w:rPr>
          <w:rFonts w:ascii="Arial" w:hAnsi="Arial" w:cs="Arial"/>
          <w:sz w:val="24"/>
          <w:szCs w:val="24"/>
        </w:rPr>
        <w:t>:</w:t>
      </w:r>
    </w:p>
    <w:p w:rsidR="00EC44B8" w:rsidRPr="006214CF" w:rsidRDefault="00EC44B8" w:rsidP="006214CF">
      <w:pPr>
        <w:pStyle w:val="ac"/>
        <w:spacing w:line="360" w:lineRule="auto"/>
        <w:ind w:left="0" w:firstLine="567"/>
        <w:jc w:val="both"/>
        <w:rPr>
          <w:rFonts w:ascii="Arial" w:hAnsi="Arial" w:cs="Arial"/>
          <w:sz w:val="24"/>
          <w:szCs w:val="24"/>
        </w:rPr>
      </w:pPr>
      <w:r w:rsidRPr="006214CF">
        <w:rPr>
          <w:rFonts w:ascii="Arial" w:hAnsi="Arial" w:cs="Arial"/>
          <w:sz w:val="24"/>
          <w:szCs w:val="24"/>
        </w:rPr>
        <w:t xml:space="preserve">- </w:t>
      </w:r>
      <w:r w:rsidR="0086751B" w:rsidRPr="006214CF">
        <w:rPr>
          <w:rFonts w:ascii="Arial" w:hAnsi="Arial" w:cs="Arial"/>
          <w:sz w:val="24"/>
          <w:szCs w:val="24"/>
        </w:rPr>
        <w:t>ц</w:t>
      </w:r>
      <w:r w:rsidRPr="006214CF">
        <w:rPr>
          <w:rFonts w:ascii="Arial" w:hAnsi="Arial" w:cs="Arial"/>
          <w:sz w:val="24"/>
          <w:szCs w:val="24"/>
        </w:rPr>
        <w:t>вет</w:t>
      </w:r>
      <w:r w:rsidR="0086751B" w:rsidRPr="006214CF">
        <w:rPr>
          <w:rFonts w:ascii="Arial" w:hAnsi="Arial" w:cs="Arial"/>
          <w:sz w:val="24"/>
          <w:szCs w:val="24"/>
        </w:rPr>
        <w:t xml:space="preserve"> следует</w:t>
      </w:r>
      <w:r w:rsidRPr="006214CF">
        <w:rPr>
          <w:rFonts w:ascii="Arial" w:hAnsi="Arial" w:cs="Arial"/>
          <w:sz w:val="24"/>
          <w:szCs w:val="24"/>
        </w:rPr>
        <w:t xml:space="preserve"> определять визуально</w:t>
      </w:r>
      <w:r w:rsidR="0086751B" w:rsidRPr="006214CF">
        <w:rPr>
          <w:rFonts w:ascii="Arial" w:hAnsi="Arial" w:cs="Arial"/>
          <w:sz w:val="24"/>
          <w:szCs w:val="24"/>
        </w:rPr>
        <w:t>;</w:t>
      </w:r>
    </w:p>
    <w:p w:rsidR="00BC1E7D" w:rsidRPr="006214CF" w:rsidRDefault="00EC44B8" w:rsidP="006214CF">
      <w:pPr>
        <w:pStyle w:val="ac"/>
        <w:spacing w:line="360" w:lineRule="auto"/>
        <w:ind w:left="0" w:firstLine="567"/>
        <w:jc w:val="both"/>
        <w:rPr>
          <w:rFonts w:ascii="Arial" w:hAnsi="Arial" w:cs="Arial"/>
          <w:sz w:val="24"/>
          <w:szCs w:val="24"/>
        </w:rPr>
      </w:pPr>
      <w:r w:rsidRPr="006214CF">
        <w:rPr>
          <w:rFonts w:ascii="Arial" w:hAnsi="Arial" w:cs="Arial"/>
          <w:sz w:val="24"/>
          <w:szCs w:val="24"/>
        </w:rPr>
        <w:t xml:space="preserve">- </w:t>
      </w:r>
      <w:r w:rsidR="00BC1E7D" w:rsidRPr="006214CF">
        <w:rPr>
          <w:rFonts w:ascii="Arial" w:hAnsi="Arial" w:cs="Arial"/>
          <w:sz w:val="24"/>
          <w:szCs w:val="24"/>
        </w:rPr>
        <w:t>о</w:t>
      </w:r>
      <w:r w:rsidRPr="006214CF">
        <w:rPr>
          <w:rFonts w:ascii="Arial" w:hAnsi="Arial" w:cs="Arial"/>
          <w:sz w:val="24"/>
          <w:szCs w:val="24"/>
        </w:rPr>
        <w:t>пределение плотности</w:t>
      </w:r>
      <w:r w:rsidR="00BC1E7D" w:rsidRPr="006214CF">
        <w:rPr>
          <w:rFonts w:ascii="Arial" w:hAnsi="Arial" w:cs="Arial"/>
          <w:sz w:val="24"/>
          <w:szCs w:val="24"/>
        </w:rPr>
        <w:t xml:space="preserve"> следует</w:t>
      </w:r>
      <w:r w:rsidRPr="006214CF">
        <w:rPr>
          <w:rFonts w:ascii="Arial" w:hAnsi="Arial" w:cs="Arial"/>
          <w:sz w:val="24"/>
          <w:szCs w:val="24"/>
        </w:rPr>
        <w:t xml:space="preserve"> проводить по ГОСТ 31992.1</w:t>
      </w:r>
      <w:r w:rsidR="00BC1E7D" w:rsidRPr="006214CF">
        <w:rPr>
          <w:rFonts w:ascii="Arial" w:hAnsi="Arial" w:cs="Arial"/>
          <w:sz w:val="24"/>
          <w:szCs w:val="24"/>
        </w:rPr>
        <w:t>;</w:t>
      </w:r>
    </w:p>
    <w:p w:rsidR="00EC44B8" w:rsidRPr="006214CF" w:rsidRDefault="00EC44B8" w:rsidP="006214CF">
      <w:pPr>
        <w:pStyle w:val="ac"/>
        <w:spacing w:line="360" w:lineRule="auto"/>
        <w:ind w:left="0" w:firstLine="567"/>
        <w:jc w:val="both"/>
        <w:rPr>
          <w:rFonts w:ascii="Arial" w:hAnsi="Arial" w:cs="Arial"/>
          <w:sz w:val="24"/>
          <w:szCs w:val="24"/>
        </w:rPr>
      </w:pPr>
      <w:r w:rsidRPr="006214CF">
        <w:rPr>
          <w:rFonts w:ascii="Arial" w:hAnsi="Arial" w:cs="Arial"/>
          <w:sz w:val="24"/>
          <w:szCs w:val="24"/>
        </w:rPr>
        <w:t>-</w:t>
      </w:r>
      <w:r w:rsidR="00BC1E7D" w:rsidRPr="006214CF">
        <w:rPr>
          <w:rFonts w:ascii="Arial" w:hAnsi="Arial" w:cs="Arial"/>
          <w:sz w:val="24"/>
          <w:szCs w:val="24"/>
        </w:rPr>
        <w:t xml:space="preserve"> о</w:t>
      </w:r>
      <w:r w:rsidRPr="006214CF">
        <w:rPr>
          <w:rFonts w:ascii="Arial" w:hAnsi="Arial" w:cs="Arial"/>
          <w:sz w:val="24"/>
          <w:szCs w:val="24"/>
        </w:rPr>
        <w:t xml:space="preserve">пределение степени </w:t>
      </w:r>
      <w:proofErr w:type="spellStart"/>
      <w:r w:rsidRPr="006214CF">
        <w:rPr>
          <w:rFonts w:ascii="Arial" w:hAnsi="Arial" w:cs="Arial"/>
          <w:sz w:val="24"/>
          <w:szCs w:val="24"/>
        </w:rPr>
        <w:t>перетира</w:t>
      </w:r>
      <w:proofErr w:type="spellEnd"/>
      <w:r w:rsidRPr="006214CF">
        <w:rPr>
          <w:rFonts w:ascii="Arial" w:hAnsi="Arial" w:cs="Arial"/>
          <w:sz w:val="24"/>
          <w:szCs w:val="24"/>
        </w:rPr>
        <w:t xml:space="preserve"> </w:t>
      </w:r>
      <w:r w:rsidR="00BC1E7D" w:rsidRPr="006214CF">
        <w:rPr>
          <w:rFonts w:ascii="Arial" w:hAnsi="Arial" w:cs="Arial"/>
          <w:sz w:val="24"/>
          <w:szCs w:val="24"/>
        </w:rPr>
        <w:t xml:space="preserve">следует </w:t>
      </w:r>
      <w:r w:rsidRPr="006214CF">
        <w:rPr>
          <w:rFonts w:ascii="Arial" w:hAnsi="Arial" w:cs="Arial"/>
          <w:sz w:val="24"/>
          <w:szCs w:val="24"/>
        </w:rPr>
        <w:t>проводить по ГОСТ 31973</w:t>
      </w:r>
      <w:r w:rsidR="00BC1E7D" w:rsidRPr="006214CF">
        <w:rPr>
          <w:rFonts w:ascii="Arial" w:hAnsi="Arial" w:cs="Arial"/>
          <w:sz w:val="24"/>
          <w:szCs w:val="24"/>
        </w:rPr>
        <w:t>;</w:t>
      </w:r>
    </w:p>
    <w:p w:rsidR="00EC44B8" w:rsidRPr="006214CF" w:rsidRDefault="00EC44B8" w:rsidP="006214CF">
      <w:pPr>
        <w:pStyle w:val="ac"/>
        <w:spacing w:line="360" w:lineRule="auto"/>
        <w:ind w:left="0" w:firstLine="567"/>
        <w:jc w:val="both"/>
        <w:rPr>
          <w:rFonts w:ascii="Arial" w:hAnsi="Arial" w:cs="Arial"/>
          <w:sz w:val="24"/>
          <w:szCs w:val="24"/>
        </w:rPr>
      </w:pPr>
      <w:r w:rsidRPr="006214CF">
        <w:rPr>
          <w:rFonts w:ascii="Arial" w:hAnsi="Arial" w:cs="Arial"/>
          <w:sz w:val="24"/>
          <w:szCs w:val="24"/>
        </w:rPr>
        <w:t xml:space="preserve">- </w:t>
      </w:r>
      <w:r w:rsidR="00BC1E7D" w:rsidRPr="006214CF">
        <w:rPr>
          <w:rFonts w:ascii="Arial" w:hAnsi="Arial" w:cs="Arial"/>
          <w:sz w:val="24"/>
          <w:szCs w:val="24"/>
        </w:rPr>
        <w:t>о</w:t>
      </w:r>
      <w:r w:rsidRPr="006214CF">
        <w:rPr>
          <w:rFonts w:ascii="Arial" w:hAnsi="Arial" w:cs="Arial"/>
          <w:sz w:val="24"/>
          <w:szCs w:val="24"/>
        </w:rPr>
        <w:t xml:space="preserve">пределение массовой доли нелетучих веществ </w:t>
      </w:r>
      <w:r w:rsidR="00BC1E7D" w:rsidRPr="006214CF">
        <w:rPr>
          <w:rFonts w:ascii="Arial" w:hAnsi="Arial" w:cs="Arial"/>
          <w:sz w:val="24"/>
          <w:szCs w:val="24"/>
        </w:rPr>
        <w:t xml:space="preserve">следует </w:t>
      </w:r>
      <w:r w:rsidRPr="006214CF">
        <w:rPr>
          <w:rFonts w:ascii="Arial" w:hAnsi="Arial" w:cs="Arial"/>
          <w:sz w:val="24"/>
          <w:szCs w:val="24"/>
        </w:rPr>
        <w:t>проводить по ГОСТ 31939.</w:t>
      </w:r>
    </w:p>
    <w:p w:rsidR="00EC44B8" w:rsidRPr="006214CF" w:rsidRDefault="00BC1E7D" w:rsidP="006214CF">
      <w:pPr>
        <w:spacing w:before="240" w:after="120" w:line="360" w:lineRule="auto"/>
        <w:ind w:firstLine="567"/>
        <w:rPr>
          <w:rFonts w:ascii="Arial" w:hAnsi="Arial" w:cs="Arial"/>
          <w:b/>
          <w:sz w:val="28"/>
          <w:szCs w:val="28"/>
        </w:rPr>
      </w:pPr>
      <w:r w:rsidRPr="006214CF">
        <w:rPr>
          <w:rFonts w:ascii="Arial" w:hAnsi="Arial" w:cs="Arial"/>
          <w:b/>
          <w:sz w:val="28"/>
          <w:szCs w:val="28"/>
        </w:rPr>
        <w:t>8</w:t>
      </w:r>
      <w:r w:rsidR="00EC44B8" w:rsidRPr="006214CF">
        <w:rPr>
          <w:rFonts w:ascii="Arial" w:hAnsi="Arial" w:cs="Arial"/>
          <w:b/>
          <w:sz w:val="28"/>
          <w:szCs w:val="28"/>
        </w:rPr>
        <w:t xml:space="preserve"> Упаковка и маркировка</w:t>
      </w:r>
    </w:p>
    <w:p w:rsidR="00EC44B8" w:rsidRPr="006214CF" w:rsidRDefault="00BC1E7D" w:rsidP="006214CF">
      <w:pPr>
        <w:spacing w:line="360" w:lineRule="auto"/>
        <w:ind w:firstLine="567"/>
        <w:jc w:val="both"/>
        <w:rPr>
          <w:rFonts w:ascii="Arial" w:hAnsi="Arial" w:cs="Arial"/>
        </w:rPr>
      </w:pPr>
      <w:r w:rsidRPr="006214CF">
        <w:rPr>
          <w:rFonts w:ascii="Arial" w:hAnsi="Arial" w:cs="Arial"/>
        </w:rPr>
        <w:t>8</w:t>
      </w:r>
      <w:r w:rsidR="00EC44B8" w:rsidRPr="006214CF">
        <w:rPr>
          <w:rFonts w:ascii="Arial" w:hAnsi="Arial" w:cs="Arial"/>
        </w:rPr>
        <w:t xml:space="preserve">.1 </w:t>
      </w:r>
      <w:r w:rsidR="00A602E8" w:rsidRPr="00A81518">
        <w:rPr>
          <w:rFonts w:ascii="Arial" w:hAnsi="Arial" w:cs="Arial"/>
        </w:rPr>
        <w:t>Состав покрытия</w:t>
      </w:r>
      <w:r w:rsidR="00734BA9" w:rsidRPr="006214CF">
        <w:rPr>
          <w:rFonts w:ascii="Arial" w:hAnsi="Arial" w:cs="Arial"/>
        </w:rPr>
        <w:t xml:space="preserve"> следует</w:t>
      </w:r>
      <w:r w:rsidR="00EC44B8" w:rsidRPr="006214CF">
        <w:rPr>
          <w:rFonts w:ascii="Arial" w:hAnsi="Arial" w:cs="Arial"/>
        </w:rPr>
        <w:t xml:space="preserve"> упаковывать в металлические ведра с герметичной крышкой по 20, 25 или 40 кг.</w:t>
      </w:r>
    </w:p>
    <w:p w:rsidR="00EC44B8" w:rsidRPr="006214CF" w:rsidRDefault="001A3A84" w:rsidP="006214CF">
      <w:pPr>
        <w:spacing w:line="360" w:lineRule="auto"/>
        <w:ind w:firstLine="567"/>
        <w:jc w:val="both"/>
        <w:rPr>
          <w:rFonts w:ascii="Arial" w:hAnsi="Arial" w:cs="Arial"/>
        </w:rPr>
      </w:pPr>
      <w:r w:rsidRPr="006214CF">
        <w:rPr>
          <w:rFonts w:ascii="Arial" w:hAnsi="Arial" w:cs="Arial"/>
        </w:rPr>
        <w:t>8</w:t>
      </w:r>
      <w:r w:rsidR="00EC44B8" w:rsidRPr="006214CF">
        <w:rPr>
          <w:rFonts w:ascii="Arial" w:hAnsi="Arial" w:cs="Arial"/>
        </w:rPr>
        <w:t>.2. На каждое упаковочное место в соответствии с требованиями ГОСТ 9980.3 нанос</w:t>
      </w:r>
      <w:r w:rsidRPr="006214CF">
        <w:rPr>
          <w:rFonts w:ascii="Arial" w:hAnsi="Arial" w:cs="Arial"/>
        </w:rPr>
        <w:t>ят</w:t>
      </w:r>
      <w:r w:rsidR="00EC44B8" w:rsidRPr="006214CF">
        <w:rPr>
          <w:rFonts w:ascii="Arial" w:hAnsi="Arial" w:cs="Arial"/>
        </w:rPr>
        <w:t xml:space="preserve"> маркировку, содержащую следующие данные:</w:t>
      </w:r>
    </w:p>
    <w:p w:rsidR="00EC44B8" w:rsidRPr="006214CF" w:rsidRDefault="00EC44B8" w:rsidP="006214CF">
      <w:pPr>
        <w:spacing w:line="360" w:lineRule="auto"/>
        <w:ind w:firstLine="567"/>
        <w:jc w:val="both"/>
        <w:rPr>
          <w:rFonts w:ascii="Arial" w:hAnsi="Arial" w:cs="Arial"/>
        </w:rPr>
      </w:pPr>
      <w:r w:rsidRPr="006214CF">
        <w:rPr>
          <w:rFonts w:ascii="Arial" w:hAnsi="Arial" w:cs="Arial"/>
        </w:rPr>
        <w:t xml:space="preserve">- </w:t>
      </w:r>
      <w:r w:rsidR="001A3A84" w:rsidRPr="006214CF">
        <w:rPr>
          <w:rFonts w:ascii="Arial" w:hAnsi="Arial" w:cs="Arial"/>
        </w:rPr>
        <w:t>государство</w:t>
      </w:r>
      <w:r w:rsidRPr="006214CF">
        <w:rPr>
          <w:rFonts w:ascii="Arial" w:hAnsi="Arial" w:cs="Arial"/>
        </w:rPr>
        <w:t>-изготовитель, адрес и наименование предприятия-изготовителя;</w:t>
      </w:r>
    </w:p>
    <w:p w:rsidR="00EC44B8" w:rsidRPr="006214CF" w:rsidRDefault="00EC44B8" w:rsidP="006214CF">
      <w:pPr>
        <w:spacing w:line="360" w:lineRule="auto"/>
        <w:ind w:firstLine="567"/>
        <w:jc w:val="both"/>
        <w:rPr>
          <w:rFonts w:ascii="Arial" w:hAnsi="Arial" w:cs="Arial"/>
        </w:rPr>
      </w:pPr>
      <w:r w:rsidRPr="006214CF">
        <w:rPr>
          <w:rFonts w:ascii="Arial" w:hAnsi="Arial" w:cs="Arial"/>
        </w:rPr>
        <w:t>- наименование и назначение состава;</w:t>
      </w:r>
    </w:p>
    <w:p w:rsidR="00EC44B8" w:rsidRPr="006214CF" w:rsidRDefault="00EC44B8" w:rsidP="006214CF">
      <w:pPr>
        <w:spacing w:line="360" w:lineRule="auto"/>
        <w:ind w:firstLine="567"/>
        <w:jc w:val="both"/>
        <w:rPr>
          <w:rFonts w:ascii="Arial" w:hAnsi="Arial" w:cs="Arial"/>
        </w:rPr>
      </w:pPr>
      <w:r w:rsidRPr="006214CF">
        <w:rPr>
          <w:rFonts w:ascii="Arial" w:hAnsi="Arial" w:cs="Arial"/>
        </w:rPr>
        <w:t>- номер партии;</w:t>
      </w:r>
    </w:p>
    <w:p w:rsidR="00EC44B8" w:rsidRPr="006214CF" w:rsidRDefault="00EC44B8" w:rsidP="006214CF">
      <w:pPr>
        <w:spacing w:line="360" w:lineRule="auto"/>
        <w:ind w:firstLine="567"/>
        <w:jc w:val="both"/>
        <w:rPr>
          <w:rFonts w:ascii="Arial" w:hAnsi="Arial" w:cs="Arial"/>
        </w:rPr>
      </w:pPr>
      <w:r w:rsidRPr="006214CF">
        <w:rPr>
          <w:rFonts w:ascii="Arial" w:hAnsi="Arial" w:cs="Arial"/>
        </w:rPr>
        <w:t>- указание количества состава;</w:t>
      </w:r>
    </w:p>
    <w:p w:rsidR="00EC44B8" w:rsidRPr="006214CF" w:rsidRDefault="00EC44B8" w:rsidP="006214CF">
      <w:pPr>
        <w:spacing w:line="360" w:lineRule="auto"/>
        <w:ind w:firstLine="567"/>
        <w:jc w:val="both"/>
        <w:rPr>
          <w:rFonts w:ascii="Arial" w:hAnsi="Arial" w:cs="Arial"/>
        </w:rPr>
      </w:pPr>
      <w:r w:rsidRPr="006214CF">
        <w:rPr>
          <w:rFonts w:ascii="Arial" w:hAnsi="Arial" w:cs="Arial"/>
        </w:rPr>
        <w:t>- дата изготовления;</w:t>
      </w:r>
    </w:p>
    <w:p w:rsidR="00EC44B8" w:rsidRPr="006214CF" w:rsidRDefault="00EC44B8" w:rsidP="006214CF">
      <w:pPr>
        <w:spacing w:line="360" w:lineRule="auto"/>
        <w:ind w:firstLine="567"/>
        <w:jc w:val="both"/>
        <w:rPr>
          <w:rFonts w:ascii="Arial" w:hAnsi="Arial" w:cs="Arial"/>
        </w:rPr>
      </w:pPr>
      <w:r w:rsidRPr="006214CF">
        <w:rPr>
          <w:rFonts w:ascii="Arial" w:hAnsi="Arial" w:cs="Arial"/>
        </w:rPr>
        <w:t>- срок хранения;</w:t>
      </w:r>
    </w:p>
    <w:p w:rsidR="00EC44B8" w:rsidRPr="006214CF" w:rsidRDefault="00EC44B8" w:rsidP="006214CF">
      <w:pPr>
        <w:spacing w:line="360" w:lineRule="auto"/>
        <w:ind w:firstLine="567"/>
        <w:jc w:val="both"/>
        <w:rPr>
          <w:rFonts w:ascii="Arial" w:hAnsi="Arial" w:cs="Arial"/>
        </w:rPr>
      </w:pPr>
      <w:r w:rsidRPr="006214CF">
        <w:rPr>
          <w:rFonts w:ascii="Arial" w:hAnsi="Arial" w:cs="Arial"/>
        </w:rPr>
        <w:t xml:space="preserve">- </w:t>
      </w:r>
      <w:r w:rsidRPr="00A81518">
        <w:rPr>
          <w:rFonts w:ascii="Arial" w:hAnsi="Arial" w:cs="Arial"/>
        </w:rPr>
        <w:t xml:space="preserve">обозначение </w:t>
      </w:r>
      <w:r w:rsidR="00A81518" w:rsidRPr="00A81518">
        <w:rPr>
          <w:rFonts w:ascii="Arial" w:hAnsi="Arial" w:cs="Arial"/>
        </w:rPr>
        <w:t xml:space="preserve">настоящего </w:t>
      </w:r>
      <w:r w:rsidR="001A3A84" w:rsidRPr="00A81518">
        <w:rPr>
          <w:rFonts w:ascii="Arial" w:hAnsi="Arial" w:cs="Arial"/>
        </w:rPr>
        <w:t>с</w:t>
      </w:r>
      <w:r w:rsidRPr="00A81518">
        <w:rPr>
          <w:rFonts w:ascii="Arial" w:hAnsi="Arial" w:cs="Arial"/>
        </w:rPr>
        <w:t>тандарта;</w:t>
      </w:r>
    </w:p>
    <w:p w:rsidR="00EC44B8" w:rsidRPr="006214CF" w:rsidRDefault="00EC44B8" w:rsidP="006214CF">
      <w:pPr>
        <w:spacing w:line="360" w:lineRule="auto"/>
        <w:ind w:firstLine="567"/>
        <w:jc w:val="both"/>
        <w:rPr>
          <w:rFonts w:ascii="Arial" w:hAnsi="Arial" w:cs="Arial"/>
        </w:rPr>
      </w:pPr>
      <w:r w:rsidRPr="006214CF">
        <w:rPr>
          <w:rFonts w:ascii="Arial" w:hAnsi="Arial" w:cs="Arial"/>
        </w:rPr>
        <w:t>- краткая инструкция по применению.</w:t>
      </w:r>
    </w:p>
    <w:p w:rsidR="00EC44B8" w:rsidRPr="006214CF" w:rsidRDefault="001A3A84" w:rsidP="006214CF">
      <w:pPr>
        <w:spacing w:before="240" w:after="120" w:line="360" w:lineRule="auto"/>
        <w:ind w:left="357" w:firstLine="210"/>
        <w:jc w:val="both"/>
        <w:rPr>
          <w:rFonts w:ascii="Arial" w:hAnsi="Arial" w:cs="Arial"/>
          <w:b/>
          <w:sz w:val="28"/>
          <w:szCs w:val="28"/>
        </w:rPr>
      </w:pPr>
      <w:r w:rsidRPr="006214CF">
        <w:rPr>
          <w:rFonts w:ascii="Arial" w:hAnsi="Arial" w:cs="Arial"/>
          <w:b/>
          <w:sz w:val="28"/>
          <w:szCs w:val="28"/>
        </w:rPr>
        <w:t>9</w:t>
      </w:r>
      <w:r w:rsidR="00EC44B8" w:rsidRPr="006214CF">
        <w:rPr>
          <w:rFonts w:ascii="Arial" w:hAnsi="Arial" w:cs="Arial"/>
          <w:b/>
          <w:sz w:val="28"/>
          <w:szCs w:val="28"/>
        </w:rPr>
        <w:t xml:space="preserve"> Транспортирование и хранение</w:t>
      </w:r>
    </w:p>
    <w:p w:rsidR="00EC44B8" w:rsidRPr="006214CF" w:rsidRDefault="001A3A84" w:rsidP="006214CF">
      <w:pPr>
        <w:spacing w:line="360" w:lineRule="auto"/>
        <w:ind w:firstLine="567"/>
        <w:jc w:val="both"/>
        <w:rPr>
          <w:rFonts w:ascii="Arial" w:hAnsi="Arial" w:cs="Arial"/>
        </w:rPr>
      </w:pPr>
      <w:r w:rsidRPr="006214CF">
        <w:rPr>
          <w:rFonts w:ascii="Arial" w:hAnsi="Arial" w:cs="Arial"/>
        </w:rPr>
        <w:t>9</w:t>
      </w:r>
      <w:r w:rsidR="00EC44B8" w:rsidRPr="006214CF">
        <w:rPr>
          <w:rFonts w:ascii="Arial" w:hAnsi="Arial" w:cs="Arial"/>
        </w:rPr>
        <w:t xml:space="preserve">.1 </w:t>
      </w:r>
      <w:r w:rsidR="00A602E8" w:rsidRPr="00261804">
        <w:rPr>
          <w:rFonts w:ascii="Arial" w:hAnsi="Arial" w:cs="Arial"/>
        </w:rPr>
        <w:t>Состав покрытия</w:t>
      </w:r>
      <w:r w:rsidR="00EC44B8" w:rsidRPr="006214CF">
        <w:rPr>
          <w:rFonts w:ascii="Arial" w:hAnsi="Arial" w:cs="Arial"/>
        </w:rPr>
        <w:t xml:space="preserve"> </w:t>
      </w:r>
      <w:r w:rsidRPr="006214CF">
        <w:rPr>
          <w:rFonts w:ascii="Arial" w:hAnsi="Arial" w:cs="Arial"/>
        </w:rPr>
        <w:t xml:space="preserve">следует </w:t>
      </w:r>
      <w:r w:rsidR="00A602E8" w:rsidRPr="006214CF">
        <w:rPr>
          <w:rFonts w:ascii="Arial" w:hAnsi="Arial" w:cs="Arial"/>
        </w:rPr>
        <w:t>перевозить</w:t>
      </w:r>
      <w:r w:rsidR="00EC44B8" w:rsidRPr="006214CF">
        <w:rPr>
          <w:rFonts w:ascii="Arial" w:hAnsi="Arial" w:cs="Arial"/>
        </w:rPr>
        <w:t xml:space="preserve"> в крытых транспортных средствах при температуре окружающей среды не </w:t>
      </w:r>
      <w:r w:rsidRPr="006214CF">
        <w:rPr>
          <w:rFonts w:ascii="Arial" w:hAnsi="Arial" w:cs="Arial"/>
        </w:rPr>
        <w:t>ниже</w:t>
      </w:r>
      <w:r w:rsidR="00EC44B8" w:rsidRPr="006214CF">
        <w:rPr>
          <w:rFonts w:ascii="Arial" w:hAnsi="Arial" w:cs="Arial"/>
        </w:rPr>
        <w:t xml:space="preserve"> </w:t>
      </w:r>
      <w:r w:rsidR="00EC44B8" w:rsidRPr="006214CF">
        <w:rPr>
          <w:rFonts w:ascii="Arial" w:hAnsi="Arial" w:cs="Arial"/>
          <w:color w:val="000000"/>
        </w:rPr>
        <w:t>5</w:t>
      </w:r>
      <w:r w:rsidRPr="006214CF">
        <w:rPr>
          <w:rFonts w:ascii="Arial" w:hAnsi="Arial" w:cs="Arial"/>
          <w:color w:val="000000"/>
        </w:rPr>
        <w:t xml:space="preserve"> °</w:t>
      </w:r>
      <w:r w:rsidR="00EC44B8" w:rsidRPr="006214CF">
        <w:rPr>
          <w:rFonts w:ascii="Arial" w:hAnsi="Arial" w:cs="Arial"/>
          <w:color w:val="000000"/>
        </w:rPr>
        <w:t>С.</w:t>
      </w:r>
    </w:p>
    <w:p w:rsidR="00EC44B8" w:rsidRPr="006214CF" w:rsidRDefault="00BC1FD7" w:rsidP="006214CF">
      <w:pPr>
        <w:spacing w:line="360" w:lineRule="auto"/>
        <w:ind w:firstLine="567"/>
        <w:jc w:val="both"/>
        <w:rPr>
          <w:rFonts w:ascii="Arial" w:hAnsi="Arial" w:cs="Arial"/>
        </w:rPr>
      </w:pPr>
      <w:r w:rsidRPr="006214CF">
        <w:rPr>
          <w:rFonts w:ascii="Arial" w:hAnsi="Arial" w:cs="Arial"/>
        </w:rPr>
        <w:t>9</w:t>
      </w:r>
      <w:r w:rsidR="00EC44B8" w:rsidRPr="006214CF">
        <w:rPr>
          <w:rFonts w:ascii="Arial" w:hAnsi="Arial" w:cs="Arial"/>
        </w:rPr>
        <w:t xml:space="preserve">.2 </w:t>
      </w:r>
      <w:r w:rsidR="00261804" w:rsidRPr="00261804">
        <w:rPr>
          <w:rFonts w:ascii="Arial" w:hAnsi="Arial" w:cs="Arial"/>
        </w:rPr>
        <w:t>Погрузку в транспортные средства и перевозку следует проводить в соответствии с правилами перевозки грузов, действующими на транспорте данного вида, и требованиями, установленными в стандарте или технических условиях на состав покрытия.</w:t>
      </w:r>
    </w:p>
    <w:p w:rsidR="00EC44B8" w:rsidRPr="006214CF" w:rsidRDefault="00BC1FD7" w:rsidP="006214CF">
      <w:pPr>
        <w:spacing w:line="360" w:lineRule="auto"/>
        <w:ind w:firstLine="567"/>
        <w:jc w:val="both"/>
        <w:rPr>
          <w:rFonts w:ascii="Arial" w:hAnsi="Arial" w:cs="Arial"/>
          <w:color w:val="000000"/>
        </w:rPr>
      </w:pPr>
      <w:r w:rsidRPr="006214CF">
        <w:rPr>
          <w:rFonts w:ascii="Arial" w:hAnsi="Arial" w:cs="Arial"/>
          <w:color w:val="000000"/>
        </w:rPr>
        <w:t>9</w:t>
      </w:r>
      <w:r w:rsidR="00EC44B8" w:rsidRPr="006214CF">
        <w:rPr>
          <w:rFonts w:ascii="Arial" w:hAnsi="Arial" w:cs="Arial"/>
          <w:color w:val="000000"/>
        </w:rPr>
        <w:t xml:space="preserve">.3 Хранение </w:t>
      </w:r>
      <w:r w:rsidR="00A602E8" w:rsidRPr="007F3949">
        <w:rPr>
          <w:rFonts w:ascii="Arial" w:hAnsi="Arial" w:cs="Arial"/>
          <w:color w:val="000000"/>
        </w:rPr>
        <w:t>состава покрытия</w:t>
      </w:r>
      <w:r w:rsidRPr="006214CF">
        <w:rPr>
          <w:rFonts w:ascii="Arial" w:hAnsi="Arial" w:cs="Arial"/>
          <w:color w:val="000000"/>
        </w:rPr>
        <w:t xml:space="preserve"> следует</w:t>
      </w:r>
      <w:r w:rsidR="00EC44B8" w:rsidRPr="006214CF">
        <w:rPr>
          <w:rFonts w:ascii="Arial" w:hAnsi="Arial" w:cs="Arial"/>
          <w:color w:val="000000"/>
        </w:rPr>
        <w:t xml:space="preserve"> осуществлять в плотно закрытой заводской таре в закрытых помещениях с относительной влажностью воздуха не более 85 </w:t>
      </w:r>
      <w:proofErr w:type="gramStart"/>
      <w:r w:rsidR="00EC44B8" w:rsidRPr="006214CF">
        <w:rPr>
          <w:rFonts w:ascii="Arial" w:hAnsi="Arial" w:cs="Arial"/>
          <w:color w:val="000000"/>
        </w:rPr>
        <w:t>%  и</w:t>
      </w:r>
      <w:proofErr w:type="gramEnd"/>
      <w:r w:rsidR="00EC44B8" w:rsidRPr="006214CF">
        <w:rPr>
          <w:rFonts w:ascii="Arial" w:hAnsi="Arial" w:cs="Arial"/>
          <w:color w:val="000000"/>
        </w:rPr>
        <w:t xml:space="preserve"> температуре от </w:t>
      </w:r>
      <w:r w:rsidRPr="006214CF">
        <w:rPr>
          <w:rFonts w:ascii="Arial" w:hAnsi="Arial" w:cs="Arial"/>
          <w:color w:val="000000"/>
        </w:rPr>
        <w:t xml:space="preserve">5 °С </w:t>
      </w:r>
      <w:r w:rsidR="00EC44B8" w:rsidRPr="006214CF">
        <w:rPr>
          <w:rFonts w:ascii="Arial" w:hAnsi="Arial" w:cs="Arial"/>
          <w:color w:val="000000"/>
        </w:rPr>
        <w:t xml:space="preserve"> до 40</w:t>
      </w:r>
      <w:r w:rsidRPr="006214CF">
        <w:rPr>
          <w:rFonts w:ascii="Arial" w:hAnsi="Arial" w:cs="Arial"/>
          <w:color w:val="000000"/>
        </w:rPr>
        <w:t xml:space="preserve"> °</w:t>
      </w:r>
      <w:r w:rsidR="00EC44B8" w:rsidRPr="006214CF">
        <w:rPr>
          <w:rFonts w:ascii="Arial" w:hAnsi="Arial" w:cs="Arial"/>
          <w:color w:val="000000"/>
        </w:rPr>
        <w:t>С.</w:t>
      </w:r>
    </w:p>
    <w:p w:rsidR="00EC44B8" w:rsidRPr="006214CF" w:rsidRDefault="002B521C" w:rsidP="006214CF">
      <w:pPr>
        <w:spacing w:line="360" w:lineRule="auto"/>
        <w:ind w:firstLine="567"/>
        <w:jc w:val="both"/>
        <w:rPr>
          <w:rFonts w:ascii="Arial" w:hAnsi="Arial" w:cs="Arial"/>
          <w:color w:val="000000"/>
        </w:rPr>
      </w:pPr>
      <w:r w:rsidRPr="006214CF">
        <w:rPr>
          <w:rFonts w:ascii="Arial" w:hAnsi="Arial" w:cs="Arial"/>
          <w:color w:val="000000"/>
        </w:rPr>
        <w:t>9</w:t>
      </w:r>
      <w:r w:rsidR="00EC44B8" w:rsidRPr="006214CF">
        <w:rPr>
          <w:rFonts w:ascii="Arial" w:hAnsi="Arial" w:cs="Arial"/>
          <w:color w:val="000000"/>
        </w:rPr>
        <w:t>.4 Максимальное количество рядов ведер на поддоне при транспортировании и хранении –</w:t>
      </w:r>
      <w:r w:rsidRPr="006214CF">
        <w:rPr>
          <w:rFonts w:ascii="Arial" w:hAnsi="Arial" w:cs="Arial"/>
          <w:color w:val="000000"/>
        </w:rPr>
        <w:t xml:space="preserve"> </w:t>
      </w:r>
      <w:r w:rsidR="00EC44B8" w:rsidRPr="006214CF">
        <w:rPr>
          <w:rFonts w:ascii="Arial" w:hAnsi="Arial" w:cs="Arial"/>
          <w:color w:val="000000"/>
        </w:rPr>
        <w:t xml:space="preserve">2. </w:t>
      </w:r>
    </w:p>
    <w:p w:rsidR="00EC44B8" w:rsidRPr="006214CF" w:rsidRDefault="002B521C" w:rsidP="006214CF">
      <w:pPr>
        <w:spacing w:before="240" w:after="120" w:line="360" w:lineRule="auto"/>
        <w:ind w:firstLine="567"/>
        <w:jc w:val="both"/>
        <w:rPr>
          <w:rFonts w:ascii="Arial" w:hAnsi="Arial" w:cs="Arial"/>
          <w:b/>
          <w:sz w:val="28"/>
          <w:szCs w:val="28"/>
        </w:rPr>
      </w:pPr>
      <w:r w:rsidRPr="006214CF">
        <w:rPr>
          <w:rFonts w:ascii="Arial" w:hAnsi="Arial" w:cs="Arial"/>
          <w:b/>
          <w:sz w:val="28"/>
          <w:szCs w:val="28"/>
        </w:rPr>
        <w:lastRenderedPageBreak/>
        <w:t>10</w:t>
      </w:r>
      <w:r w:rsidR="00EC44B8" w:rsidRPr="006214CF">
        <w:rPr>
          <w:rFonts w:ascii="Arial" w:hAnsi="Arial" w:cs="Arial"/>
          <w:b/>
          <w:sz w:val="28"/>
          <w:szCs w:val="28"/>
        </w:rPr>
        <w:t xml:space="preserve"> Гаранти</w:t>
      </w:r>
      <w:r w:rsidRPr="006214CF">
        <w:rPr>
          <w:rFonts w:ascii="Arial" w:hAnsi="Arial" w:cs="Arial"/>
          <w:b/>
          <w:sz w:val="28"/>
          <w:szCs w:val="28"/>
        </w:rPr>
        <w:t>и</w:t>
      </w:r>
      <w:r w:rsidR="00EC44B8" w:rsidRPr="006214CF">
        <w:rPr>
          <w:rFonts w:ascii="Arial" w:hAnsi="Arial" w:cs="Arial"/>
          <w:b/>
          <w:sz w:val="28"/>
          <w:szCs w:val="28"/>
        </w:rPr>
        <w:t xml:space="preserve"> изготовителя</w:t>
      </w:r>
    </w:p>
    <w:p w:rsidR="00EC44B8" w:rsidRPr="006214CF" w:rsidRDefault="00EC44B8" w:rsidP="006214CF">
      <w:pPr>
        <w:spacing w:line="360" w:lineRule="auto"/>
        <w:ind w:firstLine="567"/>
        <w:jc w:val="both"/>
        <w:rPr>
          <w:rFonts w:ascii="Arial" w:hAnsi="Arial" w:cs="Arial"/>
        </w:rPr>
      </w:pPr>
      <w:r w:rsidRPr="006214CF">
        <w:rPr>
          <w:rFonts w:ascii="Arial" w:hAnsi="Arial" w:cs="Arial"/>
        </w:rPr>
        <w:t xml:space="preserve">Изготовитель должен гарантировать </w:t>
      </w:r>
      <w:r w:rsidRPr="007F3949">
        <w:rPr>
          <w:rFonts w:ascii="Arial" w:hAnsi="Arial" w:cs="Arial"/>
        </w:rPr>
        <w:t xml:space="preserve">соответствие состава </w:t>
      </w:r>
      <w:r w:rsidR="00A602E8" w:rsidRPr="007F3949">
        <w:rPr>
          <w:rFonts w:ascii="Arial" w:hAnsi="Arial" w:cs="Arial"/>
        </w:rPr>
        <w:t xml:space="preserve">покрытия </w:t>
      </w:r>
      <w:r w:rsidRPr="007F3949">
        <w:rPr>
          <w:rFonts w:ascii="Arial" w:hAnsi="Arial" w:cs="Arial"/>
        </w:rPr>
        <w:t>требованиям технических условий в течение</w:t>
      </w:r>
      <w:r w:rsidRPr="006214CF">
        <w:rPr>
          <w:rFonts w:ascii="Arial" w:hAnsi="Arial" w:cs="Arial"/>
        </w:rPr>
        <w:t xml:space="preserve"> 12 </w:t>
      </w:r>
      <w:proofErr w:type="spellStart"/>
      <w:r w:rsidRPr="006214CF">
        <w:rPr>
          <w:rFonts w:ascii="Arial" w:hAnsi="Arial" w:cs="Arial"/>
        </w:rPr>
        <w:t>мес</w:t>
      </w:r>
      <w:proofErr w:type="spellEnd"/>
      <w:r w:rsidRPr="006214CF">
        <w:rPr>
          <w:rFonts w:ascii="Arial" w:hAnsi="Arial" w:cs="Arial"/>
        </w:rPr>
        <w:t xml:space="preserve"> с момента выпуска при соблюдении условий транспортирования и хранения, отраженных в настоящем стандарте.</w:t>
      </w: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7F3949" w:rsidRDefault="007F3949" w:rsidP="0086751B">
      <w:pPr>
        <w:spacing w:line="276" w:lineRule="auto"/>
        <w:jc w:val="center"/>
        <w:rPr>
          <w:rFonts w:ascii="Arial" w:hAnsi="Arial" w:cs="Arial"/>
          <w:b/>
          <w:iCs/>
          <w:sz w:val="26"/>
          <w:szCs w:val="26"/>
        </w:rPr>
      </w:pPr>
    </w:p>
    <w:p w:rsidR="007F3949" w:rsidRDefault="007F3949" w:rsidP="0086751B">
      <w:pPr>
        <w:spacing w:line="276" w:lineRule="auto"/>
        <w:jc w:val="center"/>
        <w:rPr>
          <w:rFonts w:ascii="Arial" w:hAnsi="Arial" w:cs="Arial"/>
          <w:b/>
          <w:iCs/>
          <w:sz w:val="26"/>
          <w:szCs w:val="26"/>
        </w:rPr>
      </w:pPr>
    </w:p>
    <w:p w:rsidR="007F3949" w:rsidRDefault="007F3949" w:rsidP="0086751B">
      <w:pPr>
        <w:spacing w:line="276" w:lineRule="auto"/>
        <w:jc w:val="center"/>
        <w:rPr>
          <w:rFonts w:ascii="Arial" w:hAnsi="Arial" w:cs="Arial"/>
          <w:b/>
          <w:iCs/>
          <w:sz w:val="26"/>
          <w:szCs w:val="26"/>
        </w:rPr>
      </w:pPr>
    </w:p>
    <w:p w:rsidR="007F3949" w:rsidRDefault="007F3949" w:rsidP="0086751B">
      <w:pPr>
        <w:spacing w:line="276" w:lineRule="auto"/>
        <w:jc w:val="center"/>
        <w:rPr>
          <w:rFonts w:ascii="Arial" w:hAnsi="Arial" w:cs="Arial"/>
          <w:b/>
          <w:iCs/>
          <w:sz w:val="26"/>
          <w:szCs w:val="26"/>
        </w:rPr>
      </w:pPr>
    </w:p>
    <w:p w:rsidR="007F3949" w:rsidRDefault="007F3949" w:rsidP="0086751B">
      <w:pPr>
        <w:spacing w:line="276" w:lineRule="auto"/>
        <w:jc w:val="center"/>
        <w:rPr>
          <w:rFonts w:ascii="Arial" w:hAnsi="Arial" w:cs="Arial"/>
          <w:b/>
          <w:iCs/>
          <w:sz w:val="26"/>
          <w:szCs w:val="26"/>
        </w:rPr>
      </w:pPr>
    </w:p>
    <w:p w:rsidR="007F3949" w:rsidRDefault="007F3949" w:rsidP="0086751B">
      <w:pPr>
        <w:spacing w:line="276" w:lineRule="auto"/>
        <w:jc w:val="center"/>
        <w:rPr>
          <w:rFonts w:ascii="Arial" w:hAnsi="Arial" w:cs="Arial"/>
          <w:b/>
          <w:iCs/>
          <w:sz w:val="26"/>
          <w:szCs w:val="26"/>
        </w:rPr>
      </w:pPr>
    </w:p>
    <w:p w:rsidR="007F3949" w:rsidRDefault="007F3949" w:rsidP="0086751B">
      <w:pPr>
        <w:spacing w:line="276" w:lineRule="auto"/>
        <w:jc w:val="center"/>
        <w:rPr>
          <w:rFonts w:ascii="Arial" w:hAnsi="Arial" w:cs="Arial"/>
          <w:b/>
          <w:iCs/>
          <w:sz w:val="26"/>
          <w:szCs w:val="26"/>
        </w:rPr>
      </w:pPr>
    </w:p>
    <w:p w:rsidR="007F3949" w:rsidRDefault="007F3949" w:rsidP="0086751B">
      <w:pPr>
        <w:spacing w:line="276" w:lineRule="auto"/>
        <w:jc w:val="center"/>
        <w:rPr>
          <w:rFonts w:ascii="Arial" w:hAnsi="Arial" w:cs="Arial"/>
          <w:b/>
          <w:iCs/>
          <w:sz w:val="26"/>
          <w:szCs w:val="26"/>
        </w:rPr>
      </w:pPr>
    </w:p>
    <w:p w:rsidR="007F3949" w:rsidRDefault="007F3949" w:rsidP="0086751B">
      <w:pPr>
        <w:spacing w:line="276" w:lineRule="auto"/>
        <w:jc w:val="center"/>
        <w:rPr>
          <w:rFonts w:ascii="Arial" w:hAnsi="Arial" w:cs="Arial"/>
          <w:b/>
          <w:iCs/>
          <w:sz w:val="26"/>
          <w:szCs w:val="26"/>
        </w:rPr>
      </w:pPr>
    </w:p>
    <w:p w:rsidR="005B2125" w:rsidRDefault="005B2125" w:rsidP="0086751B">
      <w:pPr>
        <w:spacing w:line="276" w:lineRule="auto"/>
        <w:jc w:val="center"/>
        <w:rPr>
          <w:rFonts w:ascii="Arial" w:hAnsi="Arial" w:cs="Arial"/>
          <w:b/>
          <w:iCs/>
          <w:sz w:val="26"/>
          <w:szCs w:val="26"/>
        </w:rPr>
      </w:pPr>
    </w:p>
    <w:p w:rsidR="0086751B" w:rsidRPr="006214CF" w:rsidRDefault="0086751B" w:rsidP="006214CF">
      <w:pPr>
        <w:spacing w:line="360" w:lineRule="auto"/>
        <w:jc w:val="center"/>
        <w:rPr>
          <w:rFonts w:ascii="Arial" w:hAnsi="Arial" w:cs="Arial"/>
          <w:b/>
          <w:i/>
          <w:sz w:val="28"/>
          <w:szCs w:val="28"/>
        </w:rPr>
      </w:pPr>
      <w:r w:rsidRPr="006214CF">
        <w:rPr>
          <w:rFonts w:ascii="Arial" w:hAnsi="Arial" w:cs="Arial"/>
          <w:b/>
          <w:iCs/>
          <w:sz w:val="28"/>
          <w:szCs w:val="28"/>
        </w:rPr>
        <w:lastRenderedPageBreak/>
        <w:t>Приложение А</w:t>
      </w:r>
    </w:p>
    <w:p w:rsidR="0086751B" w:rsidRPr="006214CF" w:rsidRDefault="005B2125" w:rsidP="006214CF">
      <w:pPr>
        <w:spacing w:line="360" w:lineRule="auto"/>
        <w:jc w:val="center"/>
        <w:rPr>
          <w:rFonts w:ascii="Arial" w:hAnsi="Arial" w:cs="Arial"/>
          <w:b/>
          <w:bCs/>
          <w:iCs/>
          <w:sz w:val="28"/>
          <w:szCs w:val="28"/>
        </w:rPr>
      </w:pPr>
      <w:r w:rsidRPr="006214CF">
        <w:rPr>
          <w:rFonts w:ascii="Arial" w:hAnsi="Arial" w:cs="Arial"/>
          <w:b/>
          <w:bCs/>
          <w:iCs/>
          <w:sz w:val="28"/>
          <w:szCs w:val="28"/>
        </w:rPr>
        <w:t>(о</w:t>
      </w:r>
      <w:r w:rsidR="0086751B" w:rsidRPr="006214CF">
        <w:rPr>
          <w:rFonts w:ascii="Arial" w:hAnsi="Arial" w:cs="Arial"/>
          <w:b/>
          <w:bCs/>
          <w:iCs/>
          <w:sz w:val="28"/>
          <w:szCs w:val="28"/>
        </w:rPr>
        <w:t>бязательное</w:t>
      </w:r>
      <w:r w:rsidRPr="006214CF">
        <w:rPr>
          <w:rFonts w:ascii="Arial" w:hAnsi="Arial" w:cs="Arial"/>
          <w:b/>
          <w:bCs/>
          <w:iCs/>
          <w:sz w:val="28"/>
          <w:szCs w:val="28"/>
        </w:rPr>
        <w:t>)</w:t>
      </w:r>
    </w:p>
    <w:p w:rsidR="0086751B" w:rsidRPr="006214CF" w:rsidRDefault="0086751B" w:rsidP="006214CF">
      <w:pPr>
        <w:spacing w:after="120" w:line="360" w:lineRule="auto"/>
        <w:jc w:val="center"/>
        <w:rPr>
          <w:rFonts w:ascii="Arial" w:hAnsi="Arial" w:cs="Arial"/>
          <w:b/>
          <w:sz w:val="28"/>
          <w:szCs w:val="28"/>
        </w:rPr>
      </w:pPr>
      <w:r w:rsidRPr="006214CF">
        <w:rPr>
          <w:rFonts w:ascii="Arial" w:hAnsi="Arial" w:cs="Arial"/>
          <w:b/>
          <w:sz w:val="28"/>
          <w:szCs w:val="28"/>
        </w:rPr>
        <w:t xml:space="preserve">Производство и указания по применению </w:t>
      </w:r>
      <w:r w:rsidRPr="007F3949">
        <w:rPr>
          <w:rFonts w:ascii="Arial" w:hAnsi="Arial" w:cs="Arial"/>
          <w:b/>
          <w:sz w:val="28"/>
          <w:szCs w:val="28"/>
        </w:rPr>
        <w:t>состава покрытия</w:t>
      </w:r>
    </w:p>
    <w:p w:rsidR="0086751B" w:rsidRPr="006214CF" w:rsidRDefault="005B2125" w:rsidP="006214CF">
      <w:pPr>
        <w:spacing w:line="360" w:lineRule="auto"/>
        <w:ind w:firstLine="567"/>
        <w:rPr>
          <w:rFonts w:ascii="Arial" w:hAnsi="Arial" w:cs="Arial"/>
          <w:b/>
        </w:rPr>
      </w:pPr>
      <w:r w:rsidRPr="006214CF">
        <w:rPr>
          <w:rFonts w:ascii="Arial" w:hAnsi="Arial" w:cs="Arial"/>
          <w:b/>
        </w:rPr>
        <w:t>А.</w:t>
      </w:r>
      <w:r w:rsidR="0086751B" w:rsidRPr="006214CF">
        <w:rPr>
          <w:rFonts w:ascii="Arial" w:hAnsi="Arial" w:cs="Arial"/>
          <w:b/>
        </w:rPr>
        <w:t>1 Материалы для применения</w:t>
      </w:r>
    </w:p>
    <w:p w:rsidR="0086751B" w:rsidRPr="006214CF" w:rsidRDefault="0086751B" w:rsidP="006214CF">
      <w:pPr>
        <w:spacing w:line="360" w:lineRule="auto"/>
        <w:ind w:firstLine="567"/>
        <w:jc w:val="both"/>
        <w:rPr>
          <w:rFonts w:ascii="Arial" w:hAnsi="Arial" w:cs="Arial"/>
        </w:rPr>
      </w:pPr>
      <w:r w:rsidRPr="006214CF">
        <w:rPr>
          <w:rFonts w:ascii="Arial" w:hAnsi="Arial" w:cs="Arial"/>
        </w:rPr>
        <w:t>Материалы, применяемые для получения покрытия, должны соответствовать требованиям 4.2.6 настоящего стандарта.</w:t>
      </w:r>
    </w:p>
    <w:p w:rsidR="0086751B" w:rsidRPr="007F3949" w:rsidRDefault="005B2125" w:rsidP="006214CF">
      <w:pPr>
        <w:spacing w:line="360" w:lineRule="auto"/>
        <w:ind w:firstLine="567"/>
        <w:jc w:val="both"/>
        <w:rPr>
          <w:rFonts w:ascii="Arial" w:hAnsi="Arial" w:cs="Arial"/>
          <w:b/>
        </w:rPr>
      </w:pPr>
      <w:r w:rsidRPr="006214CF">
        <w:rPr>
          <w:rFonts w:ascii="Arial" w:hAnsi="Arial" w:cs="Arial"/>
          <w:b/>
        </w:rPr>
        <w:t>А.</w:t>
      </w:r>
      <w:r w:rsidR="0086751B" w:rsidRPr="006214CF">
        <w:rPr>
          <w:rFonts w:ascii="Arial" w:hAnsi="Arial" w:cs="Arial"/>
          <w:b/>
        </w:rPr>
        <w:t xml:space="preserve">2 </w:t>
      </w:r>
      <w:r w:rsidR="0086751B" w:rsidRPr="007F3949">
        <w:rPr>
          <w:rFonts w:ascii="Arial" w:hAnsi="Arial" w:cs="Arial"/>
          <w:b/>
        </w:rPr>
        <w:t>Производство состава покрытия</w:t>
      </w:r>
    </w:p>
    <w:p w:rsidR="0086751B" w:rsidRPr="007F3949" w:rsidRDefault="005B2125" w:rsidP="006214CF">
      <w:pPr>
        <w:spacing w:line="360" w:lineRule="auto"/>
        <w:ind w:firstLine="567"/>
        <w:jc w:val="both"/>
        <w:rPr>
          <w:rFonts w:ascii="Arial" w:hAnsi="Arial" w:cs="Arial"/>
        </w:rPr>
      </w:pPr>
      <w:r w:rsidRPr="007F3949">
        <w:rPr>
          <w:rFonts w:ascii="Arial" w:hAnsi="Arial" w:cs="Arial"/>
        </w:rPr>
        <w:t>А.</w:t>
      </w:r>
      <w:r w:rsidR="0086751B" w:rsidRPr="007F3949">
        <w:rPr>
          <w:rFonts w:ascii="Arial" w:hAnsi="Arial" w:cs="Arial"/>
        </w:rPr>
        <w:t xml:space="preserve">2.1 Состав покрытия </w:t>
      </w:r>
      <w:r w:rsidRPr="007F3949">
        <w:rPr>
          <w:rFonts w:ascii="Arial" w:hAnsi="Arial" w:cs="Arial"/>
        </w:rPr>
        <w:t>следует</w:t>
      </w:r>
      <w:r w:rsidR="0086751B" w:rsidRPr="007F3949">
        <w:rPr>
          <w:rFonts w:ascii="Arial" w:hAnsi="Arial" w:cs="Arial"/>
        </w:rPr>
        <w:t xml:space="preserve"> производить в соответствии с требованиями настоящего стандарта по рецептуре и технологическому регламенту, утвержденному в установленном порядке.</w:t>
      </w:r>
    </w:p>
    <w:p w:rsidR="00984BF8" w:rsidRPr="006214CF" w:rsidRDefault="008A62FF" w:rsidP="006214CF">
      <w:pPr>
        <w:widowControl w:val="0"/>
        <w:shd w:val="clear" w:color="auto" w:fill="FFFFFF"/>
        <w:tabs>
          <w:tab w:val="left" w:pos="0"/>
        </w:tabs>
        <w:spacing w:line="360" w:lineRule="auto"/>
        <w:ind w:firstLine="567"/>
        <w:jc w:val="both"/>
        <w:rPr>
          <w:rFonts w:ascii="Arial" w:hAnsi="Arial" w:cs="Arial"/>
        </w:rPr>
      </w:pPr>
      <w:r w:rsidRPr="007F3949">
        <w:rPr>
          <w:rFonts w:ascii="Arial" w:hAnsi="Arial" w:cs="Arial"/>
        </w:rPr>
        <w:t>А.</w:t>
      </w:r>
      <w:r w:rsidR="0086751B" w:rsidRPr="007F3949">
        <w:rPr>
          <w:rFonts w:ascii="Arial" w:hAnsi="Arial" w:cs="Arial"/>
        </w:rPr>
        <w:t xml:space="preserve">2.2 </w:t>
      </w:r>
      <w:r w:rsidR="00984BF8" w:rsidRPr="007F3949">
        <w:rPr>
          <w:rFonts w:ascii="Arial" w:hAnsi="Arial" w:cs="Arial"/>
        </w:rPr>
        <w:t>Основные свойства</w:t>
      </w:r>
      <w:r w:rsidR="0086751B" w:rsidRPr="007F3949">
        <w:rPr>
          <w:rFonts w:ascii="Arial" w:hAnsi="Arial" w:cs="Arial"/>
        </w:rPr>
        <w:t xml:space="preserve"> состава покрытия должны соответствовать данным, </w:t>
      </w:r>
      <w:r w:rsidR="00013154" w:rsidRPr="007F3949">
        <w:rPr>
          <w:rFonts w:ascii="Arial" w:hAnsi="Arial" w:cs="Arial"/>
        </w:rPr>
        <w:t>приведенным в</w:t>
      </w:r>
      <w:r w:rsidR="0086751B" w:rsidRPr="007F3949">
        <w:rPr>
          <w:rFonts w:ascii="Arial" w:hAnsi="Arial" w:cs="Arial"/>
        </w:rPr>
        <w:t xml:space="preserve"> таблице </w:t>
      </w:r>
      <w:r w:rsidR="00984BF8" w:rsidRPr="007F3949">
        <w:rPr>
          <w:rFonts w:ascii="Arial" w:hAnsi="Arial" w:cs="Arial"/>
        </w:rPr>
        <w:t>А.</w:t>
      </w:r>
      <w:r w:rsidR="0086751B" w:rsidRPr="007F3949">
        <w:rPr>
          <w:rFonts w:ascii="Arial" w:hAnsi="Arial" w:cs="Arial"/>
        </w:rPr>
        <w:t>1.</w:t>
      </w:r>
    </w:p>
    <w:p w:rsidR="0086751B" w:rsidRPr="006214CF" w:rsidRDefault="00984BF8" w:rsidP="00984BF8">
      <w:pPr>
        <w:widowControl w:val="0"/>
        <w:shd w:val="clear" w:color="auto" w:fill="FFFFFF"/>
        <w:tabs>
          <w:tab w:val="left" w:pos="0"/>
        </w:tabs>
        <w:spacing w:line="276" w:lineRule="auto"/>
        <w:jc w:val="both"/>
        <w:rPr>
          <w:rFonts w:ascii="Arial" w:hAnsi="Arial" w:cs="Arial"/>
          <w:sz w:val="22"/>
          <w:szCs w:val="22"/>
        </w:rPr>
      </w:pPr>
      <w:r w:rsidRPr="006214CF">
        <w:rPr>
          <w:rFonts w:ascii="Arial" w:hAnsi="Arial" w:cs="Arial"/>
          <w:sz w:val="22"/>
          <w:szCs w:val="22"/>
        </w:rPr>
        <w:t xml:space="preserve"> </w:t>
      </w:r>
      <w:r w:rsidR="0086751B" w:rsidRPr="006214CF">
        <w:rPr>
          <w:rFonts w:ascii="Arial" w:hAnsi="Arial" w:cs="Arial"/>
          <w:spacing w:val="40"/>
          <w:sz w:val="22"/>
          <w:szCs w:val="22"/>
        </w:rPr>
        <w:t>Таблица</w:t>
      </w:r>
      <w:r w:rsidR="0086751B" w:rsidRPr="006214CF">
        <w:rPr>
          <w:rFonts w:ascii="Arial" w:hAnsi="Arial" w:cs="Arial"/>
          <w:sz w:val="22"/>
          <w:szCs w:val="22"/>
        </w:rPr>
        <w:t xml:space="preserve"> </w:t>
      </w:r>
      <w:r w:rsidRPr="006214CF">
        <w:rPr>
          <w:rFonts w:ascii="Arial" w:hAnsi="Arial" w:cs="Arial"/>
          <w:sz w:val="22"/>
          <w:szCs w:val="22"/>
        </w:rPr>
        <w:t>А.</w:t>
      </w:r>
      <w:r w:rsidR="0086751B" w:rsidRPr="006214CF">
        <w:rPr>
          <w:rFonts w:ascii="Arial" w:hAnsi="Arial" w:cs="Arial"/>
          <w:sz w:val="22"/>
          <w:szCs w:val="22"/>
        </w:rPr>
        <w:t>1</w:t>
      </w:r>
    </w:p>
    <w:tbl>
      <w:tblPr>
        <w:tblW w:w="8801" w:type="dxa"/>
        <w:tblInd w:w="18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4274"/>
        <w:gridCol w:w="1992"/>
        <w:gridCol w:w="2535"/>
      </w:tblGrid>
      <w:tr w:rsidR="0086751B" w:rsidRPr="005E5A7D" w:rsidTr="006214CF">
        <w:trPr>
          <w:trHeight w:hRule="exact" w:val="720"/>
        </w:trPr>
        <w:tc>
          <w:tcPr>
            <w:tcW w:w="4274"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86751B" w:rsidRPr="006214CF" w:rsidRDefault="0086751B" w:rsidP="005B2125">
            <w:pPr>
              <w:shd w:val="clear" w:color="auto" w:fill="FFFFFF"/>
              <w:spacing w:line="276" w:lineRule="auto"/>
              <w:ind w:left="120" w:hanging="120"/>
              <w:jc w:val="center"/>
              <w:rPr>
                <w:rFonts w:ascii="Arial" w:hAnsi="Arial" w:cs="Arial"/>
              </w:rPr>
            </w:pPr>
            <w:r w:rsidRPr="006214CF">
              <w:rPr>
                <w:rFonts w:ascii="Arial" w:hAnsi="Arial" w:cs="Arial"/>
                <w:bCs/>
              </w:rPr>
              <w:t>Наименование показателя</w:t>
            </w:r>
          </w:p>
        </w:tc>
        <w:tc>
          <w:tcPr>
            <w:tcW w:w="1992"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86751B" w:rsidRPr="006214CF" w:rsidRDefault="0086751B" w:rsidP="005B2125">
            <w:pPr>
              <w:shd w:val="clear" w:color="auto" w:fill="FFFFFF"/>
              <w:spacing w:line="276" w:lineRule="auto"/>
              <w:ind w:left="79" w:hanging="79"/>
              <w:jc w:val="center"/>
              <w:rPr>
                <w:rFonts w:ascii="Arial" w:hAnsi="Arial" w:cs="Arial"/>
              </w:rPr>
            </w:pPr>
            <w:r w:rsidRPr="006214CF">
              <w:rPr>
                <w:rFonts w:ascii="Arial" w:hAnsi="Arial" w:cs="Arial"/>
              </w:rPr>
              <w:t>Ед</w:t>
            </w:r>
            <w:r w:rsidR="00984BF8" w:rsidRPr="006214CF">
              <w:rPr>
                <w:rFonts w:ascii="Arial" w:hAnsi="Arial" w:cs="Arial"/>
              </w:rPr>
              <w:t xml:space="preserve">иница </w:t>
            </w:r>
            <w:r w:rsidRPr="006214CF">
              <w:rPr>
                <w:rFonts w:ascii="Arial" w:hAnsi="Arial" w:cs="Arial"/>
                <w:bCs/>
              </w:rPr>
              <w:t>изм</w:t>
            </w:r>
            <w:r w:rsidR="00984BF8" w:rsidRPr="006214CF">
              <w:rPr>
                <w:rFonts w:ascii="Arial" w:hAnsi="Arial" w:cs="Arial"/>
                <w:bCs/>
              </w:rPr>
              <w:t>ерения</w:t>
            </w:r>
          </w:p>
        </w:tc>
        <w:tc>
          <w:tcPr>
            <w:tcW w:w="2535"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86751B" w:rsidRPr="006214CF" w:rsidRDefault="0086751B" w:rsidP="005B2125">
            <w:pPr>
              <w:shd w:val="clear" w:color="auto" w:fill="FFFFFF"/>
              <w:spacing w:line="276" w:lineRule="auto"/>
              <w:ind w:left="72" w:hanging="72"/>
              <w:jc w:val="center"/>
              <w:rPr>
                <w:rFonts w:ascii="Arial" w:hAnsi="Arial" w:cs="Arial"/>
              </w:rPr>
            </w:pPr>
            <w:r w:rsidRPr="006214CF">
              <w:rPr>
                <w:rFonts w:ascii="Arial" w:hAnsi="Arial" w:cs="Arial"/>
                <w:bCs/>
              </w:rPr>
              <w:t>Значение</w:t>
            </w:r>
          </w:p>
        </w:tc>
      </w:tr>
      <w:tr w:rsidR="0086751B" w:rsidRPr="005E5A7D" w:rsidTr="006214CF">
        <w:trPr>
          <w:trHeight w:hRule="exact" w:val="288"/>
        </w:trPr>
        <w:tc>
          <w:tcPr>
            <w:tcW w:w="4274" w:type="dxa"/>
            <w:tcBorders>
              <w:top w:val="double" w:sz="4" w:space="0" w:color="auto"/>
              <w:left w:val="single" w:sz="6" w:space="0" w:color="00000A"/>
              <w:bottom w:val="single" w:sz="6" w:space="0" w:color="00000A"/>
              <w:right w:val="single" w:sz="6" w:space="0" w:color="00000A"/>
            </w:tcBorders>
            <w:shd w:val="clear" w:color="auto" w:fill="FFFFFF"/>
            <w:tcMar>
              <w:left w:w="32" w:type="dxa"/>
            </w:tcMar>
          </w:tcPr>
          <w:p w:rsidR="0086751B" w:rsidRPr="006214CF" w:rsidRDefault="0086751B" w:rsidP="00984BF8">
            <w:pPr>
              <w:shd w:val="clear" w:color="auto" w:fill="FFFFFF"/>
              <w:spacing w:line="276" w:lineRule="auto"/>
              <w:ind w:left="104" w:firstLine="322"/>
              <w:jc w:val="both"/>
              <w:rPr>
                <w:rFonts w:ascii="Arial" w:hAnsi="Arial" w:cs="Arial"/>
              </w:rPr>
            </w:pPr>
            <w:r w:rsidRPr="006214CF">
              <w:rPr>
                <w:rFonts w:ascii="Arial" w:hAnsi="Arial" w:cs="Arial"/>
              </w:rPr>
              <w:t>Цвет</w:t>
            </w:r>
          </w:p>
        </w:tc>
        <w:tc>
          <w:tcPr>
            <w:tcW w:w="1992" w:type="dxa"/>
            <w:tcBorders>
              <w:top w:val="double" w:sz="4" w:space="0" w:color="auto"/>
              <w:left w:val="single" w:sz="6" w:space="0" w:color="00000A"/>
              <w:bottom w:val="single" w:sz="6" w:space="0" w:color="00000A"/>
              <w:right w:val="single" w:sz="6" w:space="0" w:color="00000A"/>
            </w:tcBorders>
            <w:shd w:val="clear" w:color="auto" w:fill="FFFFFF"/>
            <w:tcMar>
              <w:left w:w="32" w:type="dxa"/>
            </w:tcMar>
          </w:tcPr>
          <w:p w:rsidR="0086751B" w:rsidRPr="006214CF" w:rsidRDefault="00984BF8" w:rsidP="005B2125">
            <w:pPr>
              <w:shd w:val="clear" w:color="auto" w:fill="FFFFFF"/>
              <w:spacing w:line="276" w:lineRule="auto"/>
              <w:ind w:left="79" w:hanging="79"/>
              <w:jc w:val="center"/>
              <w:rPr>
                <w:rFonts w:ascii="Arial" w:hAnsi="Arial" w:cs="Arial"/>
              </w:rPr>
            </w:pPr>
            <w:r w:rsidRPr="006214CF">
              <w:rPr>
                <w:rFonts w:ascii="Arial" w:hAnsi="Arial" w:cs="Arial"/>
              </w:rPr>
              <w:t>—</w:t>
            </w:r>
          </w:p>
        </w:tc>
        <w:tc>
          <w:tcPr>
            <w:tcW w:w="2535" w:type="dxa"/>
            <w:tcBorders>
              <w:top w:val="double" w:sz="4" w:space="0" w:color="auto"/>
              <w:left w:val="single" w:sz="6" w:space="0" w:color="00000A"/>
              <w:bottom w:val="single" w:sz="6" w:space="0" w:color="00000A"/>
              <w:right w:val="single" w:sz="6" w:space="0" w:color="00000A"/>
            </w:tcBorders>
            <w:shd w:val="clear" w:color="auto" w:fill="FFFFFF"/>
            <w:tcMar>
              <w:left w:w="32" w:type="dxa"/>
            </w:tcMar>
          </w:tcPr>
          <w:p w:rsidR="0086751B" w:rsidRPr="006214CF" w:rsidRDefault="00984BF8" w:rsidP="005B2125">
            <w:pPr>
              <w:shd w:val="clear" w:color="auto" w:fill="FFFFFF"/>
              <w:spacing w:line="276" w:lineRule="auto"/>
              <w:ind w:left="72" w:hanging="72"/>
              <w:jc w:val="center"/>
              <w:rPr>
                <w:rFonts w:ascii="Arial" w:hAnsi="Arial" w:cs="Arial"/>
              </w:rPr>
            </w:pPr>
            <w:r w:rsidRPr="006214CF">
              <w:rPr>
                <w:rFonts w:ascii="Arial" w:hAnsi="Arial" w:cs="Arial"/>
              </w:rPr>
              <w:t>Б</w:t>
            </w:r>
            <w:r w:rsidR="0086751B" w:rsidRPr="006214CF">
              <w:rPr>
                <w:rFonts w:ascii="Arial" w:hAnsi="Arial" w:cs="Arial"/>
              </w:rPr>
              <w:t>елый</w:t>
            </w:r>
          </w:p>
        </w:tc>
      </w:tr>
      <w:tr w:rsidR="0086751B" w:rsidRPr="005E5A7D" w:rsidTr="005B2125">
        <w:trPr>
          <w:trHeight w:hRule="exact" w:val="432"/>
        </w:trPr>
        <w:tc>
          <w:tcPr>
            <w:tcW w:w="427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751B" w:rsidRPr="006214CF" w:rsidRDefault="0086751B" w:rsidP="00984BF8">
            <w:pPr>
              <w:shd w:val="clear" w:color="auto" w:fill="FFFFFF"/>
              <w:spacing w:line="276" w:lineRule="auto"/>
              <w:ind w:left="104" w:firstLine="322"/>
              <w:jc w:val="both"/>
              <w:rPr>
                <w:rFonts w:ascii="Arial" w:hAnsi="Arial" w:cs="Arial"/>
              </w:rPr>
            </w:pPr>
            <w:r w:rsidRPr="006214CF">
              <w:rPr>
                <w:rFonts w:ascii="Arial" w:hAnsi="Arial" w:cs="Arial"/>
              </w:rPr>
              <w:t>Плотность</w:t>
            </w:r>
          </w:p>
        </w:tc>
        <w:tc>
          <w:tcPr>
            <w:tcW w:w="1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751B" w:rsidRPr="006214CF" w:rsidRDefault="0086751B" w:rsidP="005B2125">
            <w:pPr>
              <w:shd w:val="clear" w:color="auto" w:fill="FFFFFF"/>
              <w:spacing w:line="276" w:lineRule="auto"/>
              <w:ind w:left="79" w:hanging="79"/>
              <w:jc w:val="center"/>
              <w:rPr>
                <w:rFonts w:ascii="Arial" w:hAnsi="Arial" w:cs="Arial"/>
              </w:rPr>
            </w:pPr>
            <w:r w:rsidRPr="006214CF">
              <w:rPr>
                <w:rFonts w:ascii="Arial" w:hAnsi="Arial" w:cs="Arial"/>
              </w:rPr>
              <w:t>кг/м</w:t>
            </w:r>
            <w:r w:rsidRPr="006214CF">
              <w:rPr>
                <w:rFonts w:ascii="Arial" w:hAnsi="Arial" w:cs="Arial"/>
                <w:vertAlign w:val="superscript"/>
              </w:rPr>
              <w:t>3</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751B" w:rsidRPr="006214CF" w:rsidRDefault="0086751B" w:rsidP="005B2125">
            <w:pPr>
              <w:shd w:val="clear" w:color="auto" w:fill="FFFFFF"/>
              <w:spacing w:line="276" w:lineRule="auto"/>
              <w:ind w:left="72" w:hanging="72"/>
              <w:jc w:val="center"/>
              <w:rPr>
                <w:rFonts w:ascii="Arial" w:hAnsi="Arial" w:cs="Arial"/>
              </w:rPr>
            </w:pPr>
            <w:r w:rsidRPr="006214CF">
              <w:rPr>
                <w:rFonts w:ascii="Arial" w:hAnsi="Arial" w:cs="Arial"/>
              </w:rPr>
              <w:t>1300</w:t>
            </w:r>
            <w:r w:rsidR="00984BF8" w:rsidRPr="006214CF">
              <w:rPr>
                <w:rFonts w:ascii="Arial" w:hAnsi="Arial" w:cs="Arial"/>
              </w:rPr>
              <w:t>±</w:t>
            </w:r>
            <w:r w:rsidRPr="006214CF">
              <w:rPr>
                <w:rFonts w:ascii="Arial" w:hAnsi="Arial" w:cs="Arial"/>
              </w:rPr>
              <w:t>100</w:t>
            </w:r>
          </w:p>
        </w:tc>
      </w:tr>
      <w:tr w:rsidR="0086751B" w:rsidRPr="005E5A7D" w:rsidTr="005B2125">
        <w:trPr>
          <w:trHeight w:hRule="exact" w:val="566"/>
        </w:trPr>
        <w:tc>
          <w:tcPr>
            <w:tcW w:w="427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751B" w:rsidRPr="006214CF" w:rsidRDefault="0086751B" w:rsidP="00984BF8">
            <w:pPr>
              <w:shd w:val="clear" w:color="auto" w:fill="FFFFFF"/>
              <w:spacing w:line="276" w:lineRule="auto"/>
              <w:ind w:left="104" w:firstLine="322"/>
              <w:jc w:val="both"/>
              <w:rPr>
                <w:rFonts w:ascii="Arial" w:hAnsi="Arial" w:cs="Arial"/>
              </w:rPr>
            </w:pPr>
            <w:r w:rsidRPr="006214CF">
              <w:rPr>
                <w:rFonts w:ascii="Arial" w:hAnsi="Arial" w:cs="Arial"/>
              </w:rPr>
              <w:t xml:space="preserve">Степень </w:t>
            </w:r>
            <w:proofErr w:type="spellStart"/>
            <w:r w:rsidRPr="006214CF">
              <w:rPr>
                <w:rFonts w:ascii="Arial" w:hAnsi="Arial" w:cs="Arial"/>
              </w:rPr>
              <w:t>перетира</w:t>
            </w:r>
            <w:proofErr w:type="spellEnd"/>
            <w:r w:rsidRPr="006214CF">
              <w:rPr>
                <w:rFonts w:ascii="Arial" w:hAnsi="Arial" w:cs="Arial"/>
              </w:rPr>
              <w:t>, не более</w:t>
            </w:r>
          </w:p>
        </w:tc>
        <w:tc>
          <w:tcPr>
            <w:tcW w:w="1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751B" w:rsidRPr="006214CF" w:rsidRDefault="0086751B" w:rsidP="005B2125">
            <w:pPr>
              <w:shd w:val="clear" w:color="auto" w:fill="FFFFFF"/>
              <w:spacing w:line="276" w:lineRule="auto"/>
              <w:ind w:left="79" w:hanging="79"/>
              <w:jc w:val="center"/>
              <w:rPr>
                <w:rFonts w:ascii="Arial" w:hAnsi="Arial" w:cs="Arial"/>
              </w:rPr>
            </w:pPr>
            <w:r w:rsidRPr="006214CF">
              <w:rPr>
                <w:rFonts w:ascii="Arial" w:hAnsi="Arial" w:cs="Arial"/>
              </w:rPr>
              <w:t>мкм</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751B" w:rsidRPr="006214CF" w:rsidRDefault="0086751B" w:rsidP="005B2125">
            <w:pPr>
              <w:shd w:val="clear" w:color="auto" w:fill="FFFFFF"/>
              <w:spacing w:line="276" w:lineRule="auto"/>
              <w:ind w:left="72" w:hanging="72"/>
              <w:jc w:val="center"/>
              <w:rPr>
                <w:rFonts w:ascii="Arial" w:hAnsi="Arial" w:cs="Arial"/>
              </w:rPr>
            </w:pPr>
            <w:r w:rsidRPr="006214CF">
              <w:rPr>
                <w:rFonts w:ascii="Arial" w:hAnsi="Arial" w:cs="Arial"/>
              </w:rPr>
              <w:t>400</w:t>
            </w:r>
          </w:p>
        </w:tc>
      </w:tr>
      <w:tr w:rsidR="0086751B" w:rsidRPr="005E5A7D" w:rsidTr="005B2125">
        <w:trPr>
          <w:trHeight w:hRule="exact" w:val="842"/>
        </w:trPr>
        <w:tc>
          <w:tcPr>
            <w:tcW w:w="427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751B" w:rsidRPr="006214CF" w:rsidRDefault="0086751B" w:rsidP="00984BF8">
            <w:pPr>
              <w:shd w:val="clear" w:color="auto" w:fill="FFFFFF"/>
              <w:spacing w:line="276" w:lineRule="auto"/>
              <w:ind w:left="104" w:firstLine="322"/>
              <w:jc w:val="both"/>
              <w:rPr>
                <w:rFonts w:ascii="Arial" w:hAnsi="Arial" w:cs="Arial"/>
              </w:rPr>
            </w:pPr>
            <w:r w:rsidRPr="006214CF">
              <w:rPr>
                <w:rFonts w:ascii="Arial" w:hAnsi="Arial" w:cs="Arial"/>
              </w:rPr>
              <w:t>Массовая доля нелетучих компонентов</w:t>
            </w:r>
          </w:p>
        </w:tc>
        <w:tc>
          <w:tcPr>
            <w:tcW w:w="1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751B" w:rsidRPr="006214CF" w:rsidRDefault="0086751B" w:rsidP="005B2125">
            <w:pPr>
              <w:shd w:val="clear" w:color="auto" w:fill="FFFFFF"/>
              <w:spacing w:line="276" w:lineRule="auto"/>
              <w:ind w:left="79" w:hanging="79"/>
              <w:jc w:val="center"/>
              <w:rPr>
                <w:rFonts w:ascii="Arial" w:hAnsi="Arial" w:cs="Arial"/>
              </w:rPr>
            </w:pPr>
            <w:r w:rsidRPr="006214CF">
              <w:rPr>
                <w:rFonts w:ascii="Arial" w:hAnsi="Arial" w:cs="Arial"/>
              </w:rPr>
              <w:t>% масс.</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751B" w:rsidRPr="006214CF" w:rsidRDefault="0086751B" w:rsidP="005B2125">
            <w:pPr>
              <w:shd w:val="clear" w:color="auto" w:fill="FFFFFF"/>
              <w:spacing w:line="276" w:lineRule="auto"/>
              <w:ind w:left="72" w:hanging="72"/>
              <w:jc w:val="center"/>
              <w:rPr>
                <w:rFonts w:ascii="Arial" w:hAnsi="Arial" w:cs="Arial"/>
              </w:rPr>
            </w:pPr>
            <w:r w:rsidRPr="006214CF">
              <w:rPr>
                <w:rFonts w:ascii="Arial" w:hAnsi="Arial" w:cs="Arial"/>
              </w:rPr>
              <w:t>70</w:t>
            </w:r>
            <w:r w:rsidR="00984BF8" w:rsidRPr="006214CF">
              <w:rPr>
                <w:rFonts w:ascii="Arial" w:hAnsi="Arial" w:cs="Arial"/>
              </w:rPr>
              <w:t>±</w:t>
            </w:r>
            <w:r w:rsidRPr="006214CF">
              <w:rPr>
                <w:rFonts w:ascii="Arial" w:hAnsi="Arial" w:cs="Arial"/>
              </w:rPr>
              <w:t>5</w:t>
            </w:r>
          </w:p>
        </w:tc>
      </w:tr>
    </w:tbl>
    <w:p w:rsidR="00BA5D60" w:rsidRPr="006214CF" w:rsidRDefault="00587023" w:rsidP="006214CF">
      <w:pPr>
        <w:spacing w:line="360" w:lineRule="auto"/>
        <w:ind w:firstLine="567"/>
        <w:rPr>
          <w:rFonts w:ascii="Arial" w:hAnsi="Arial" w:cs="Arial"/>
          <w:b/>
        </w:rPr>
      </w:pPr>
      <w:r w:rsidRPr="006214CF">
        <w:rPr>
          <w:rFonts w:ascii="Arial" w:hAnsi="Arial" w:cs="Arial"/>
          <w:b/>
        </w:rPr>
        <w:t>А.3</w:t>
      </w:r>
      <w:r w:rsidR="001B0DC4" w:rsidRPr="006214CF">
        <w:rPr>
          <w:rFonts w:ascii="Arial" w:hAnsi="Arial" w:cs="Arial"/>
          <w:b/>
        </w:rPr>
        <w:t xml:space="preserve"> Нанесение </w:t>
      </w:r>
      <w:r w:rsidR="00A602E8" w:rsidRPr="006214CF">
        <w:rPr>
          <w:rFonts w:ascii="Arial" w:hAnsi="Arial" w:cs="Arial"/>
          <w:b/>
        </w:rPr>
        <w:t>покрытия</w:t>
      </w:r>
    </w:p>
    <w:p w:rsidR="00BA5D60" w:rsidRPr="006214CF" w:rsidRDefault="00587023" w:rsidP="006214CF">
      <w:pPr>
        <w:spacing w:line="360" w:lineRule="auto"/>
        <w:ind w:firstLine="567"/>
        <w:jc w:val="both"/>
        <w:rPr>
          <w:rFonts w:ascii="Arial" w:hAnsi="Arial" w:cs="Arial"/>
        </w:rPr>
      </w:pPr>
      <w:r w:rsidRPr="006214CF">
        <w:rPr>
          <w:rFonts w:ascii="Arial" w:hAnsi="Arial" w:cs="Arial"/>
        </w:rPr>
        <w:t>А.3.1 Поверхность</w:t>
      </w:r>
      <w:r w:rsidR="00867213" w:rsidRPr="006214CF">
        <w:rPr>
          <w:rFonts w:ascii="Arial" w:hAnsi="Arial" w:cs="Arial"/>
        </w:rPr>
        <w:t xml:space="preserve"> металлоконструкции перед нанесением</w:t>
      </w:r>
      <w:r w:rsidR="001B0DC4" w:rsidRPr="006214CF">
        <w:rPr>
          <w:rFonts w:ascii="Arial" w:hAnsi="Arial" w:cs="Arial"/>
        </w:rPr>
        <w:t xml:space="preserve"> должна быть очищенной от смазочных материалов, солей, </w:t>
      </w:r>
      <w:r w:rsidRPr="006214CF">
        <w:rPr>
          <w:rFonts w:ascii="Arial" w:hAnsi="Arial" w:cs="Arial"/>
        </w:rPr>
        <w:t>пыли и</w:t>
      </w:r>
      <w:r w:rsidR="001B0DC4" w:rsidRPr="006214CF">
        <w:rPr>
          <w:rFonts w:ascii="Arial" w:hAnsi="Arial" w:cs="Arial"/>
        </w:rPr>
        <w:t xml:space="preserve"> </w:t>
      </w:r>
      <w:r w:rsidR="00DB05DD" w:rsidRPr="006214CF">
        <w:rPr>
          <w:rFonts w:ascii="Arial" w:hAnsi="Arial" w:cs="Arial"/>
        </w:rPr>
        <w:t>других</w:t>
      </w:r>
      <w:r w:rsidR="001B0DC4" w:rsidRPr="006214CF">
        <w:rPr>
          <w:rFonts w:ascii="Arial" w:hAnsi="Arial" w:cs="Arial"/>
        </w:rPr>
        <w:t xml:space="preserve"> загрязнений.</w:t>
      </w:r>
    </w:p>
    <w:p w:rsidR="00BA5D60" w:rsidRPr="006214CF" w:rsidRDefault="00587023" w:rsidP="006214CF">
      <w:pPr>
        <w:spacing w:line="360" w:lineRule="auto"/>
        <w:ind w:firstLine="567"/>
        <w:jc w:val="both"/>
        <w:rPr>
          <w:rFonts w:ascii="Arial" w:hAnsi="Arial" w:cs="Arial"/>
        </w:rPr>
      </w:pPr>
      <w:r w:rsidRPr="006214CF">
        <w:rPr>
          <w:rFonts w:ascii="Arial" w:hAnsi="Arial" w:cs="Arial"/>
        </w:rPr>
        <w:t>А.3</w:t>
      </w:r>
      <w:r w:rsidR="001B0DC4" w:rsidRPr="006214CF">
        <w:rPr>
          <w:rFonts w:ascii="Arial" w:hAnsi="Arial" w:cs="Arial"/>
        </w:rPr>
        <w:t xml:space="preserve">.2 </w:t>
      </w:r>
      <w:r w:rsidR="00A602E8" w:rsidRPr="007F3949">
        <w:rPr>
          <w:rFonts w:ascii="Arial" w:hAnsi="Arial" w:cs="Arial"/>
        </w:rPr>
        <w:t xml:space="preserve">Состав покрытия </w:t>
      </w:r>
      <w:r w:rsidR="001B0DC4" w:rsidRPr="007F3949">
        <w:rPr>
          <w:rFonts w:ascii="Arial" w:hAnsi="Arial" w:cs="Arial"/>
        </w:rPr>
        <w:t xml:space="preserve">необходимо </w:t>
      </w:r>
      <w:r w:rsidRPr="007F3949">
        <w:rPr>
          <w:rFonts w:ascii="Arial" w:hAnsi="Arial" w:cs="Arial"/>
        </w:rPr>
        <w:t>послойно наносить</w:t>
      </w:r>
      <w:r w:rsidR="001B0DC4" w:rsidRPr="007F3949">
        <w:rPr>
          <w:rFonts w:ascii="Arial" w:hAnsi="Arial" w:cs="Arial"/>
        </w:rPr>
        <w:t xml:space="preserve"> на предварительно </w:t>
      </w:r>
      <w:proofErr w:type="spellStart"/>
      <w:r w:rsidR="001B0DC4" w:rsidRPr="007F3949">
        <w:rPr>
          <w:rFonts w:ascii="Arial" w:hAnsi="Arial" w:cs="Arial"/>
        </w:rPr>
        <w:t>огрунтованную</w:t>
      </w:r>
      <w:proofErr w:type="spellEnd"/>
      <w:r w:rsidR="001B0DC4" w:rsidRPr="007F3949">
        <w:rPr>
          <w:rFonts w:ascii="Arial" w:hAnsi="Arial" w:cs="Arial"/>
        </w:rPr>
        <w:t xml:space="preserve"> металлоконструкцию либо высушенный до степени 2</w:t>
      </w:r>
      <w:r w:rsidR="001B0DC4" w:rsidRPr="006214CF">
        <w:rPr>
          <w:rFonts w:ascii="Arial" w:hAnsi="Arial" w:cs="Arial"/>
        </w:rPr>
        <w:t xml:space="preserve"> предыдущий слой покрытия. Толщина «мокрого» первого слоя не должна превышать 600 мкм, второго и последующего слоев – </w:t>
      </w:r>
      <w:r w:rsidR="0012111B" w:rsidRPr="006214CF">
        <w:rPr>
          <w:rFonts w:ascii="Arial" w:hAnsi="Arial" w:cs="Arial"/>
        </w:rPr>
        <w:t>10</w:t>
      </w:r>
      <w:r w:rsidR="001B0DC4" w:rsidRPr="006214CF">
        <w:rPr>
          <w:rFonts w:ascii="Arial" w:hAnsi="Arial" w:cs="Arial"/>
        </w:rPr>
        <w:t xml:space="preserve">00 мкм. </w:t>
      </w:r>
    </w:p>
    <w:p w:rsidR="00BA5D60" w:rsidRPr="006214CF" w:rsidRDefault="001B0DC4" w:rsidP="006214CF">
      <w:pPr>
        <w:tabs>
          <w:tab w:val="left" w:pos="5954"/>
        </w:tabs>
        <w:spacing w:line="360" w:lineRule="auto"/>
        <w:ind w:firstLine="567"/>
        <w:jc w:val="both"/>
        <w:rPr>
          <w:rFonts w:ascii="Arial" w:hAnsi="Arial" w:cs="Arial"/>
        </w:rPr>
      </w:pPr>
      <w:r w:rsidRPr="006214CF">
        <w:rPr>
          <w:rFonts w:ascii="Arial" w:hAnsi="Arial" w:cs="Arial"/>
        </w:rPr>
        <w:t>Межслойная выдержка при температуре воздуха 20</w:t>
      </w:r>
      <w:r w:rsidR="00587023" w:rsidRPr="006214CF">
        <w:rPr>
          <w:rFonts w:ascii="Arial" w:hAnsi="Arial" w:cs="Arial"/>
        </w:rPr>
        <w:t xml:space="preserve"> °</w:t>
      </w:r>
      <w:r w:rsidRPr="006214CF">
        <w:rPr>
          <w:rFonts w:ascii="Arial" w:hAnsi="Arial" w:cs="Arial"/>
        </w:rPr>
        <w:t>С и относительной влажности 85</w:t>
      </w:r>
      <w:r w:rsidR="00587023" w:rsidRPr="006214CF">
        <w:rPr>
          <w:rFonts w:ascii="Arial" w:hAnsi="Arial" w:cs="Arial"/>
        </w:rPr>
        <w:t xml:space="preserve"> </w:t>
      </w:r>
      <w:r w:rsidRPr="006214CF">
        <w:rPr>
          <w:rFonts w:ascii="Arial" w:hAnsi="Arial" w:cs="Arial"/>
        </w:rPr>
        <w:t xml:space="preserve">% должна </w:t>
      </w:r>
      <w:r w:rsidR="00587023" w:rsidRPr="006214CF">
        <w:rPr>
          <w:rFonts w:ascii="Arial" w:hAnsi="Arial" w:cs="Arial"/>
        </w:rPr>
        <w:t>составлять 2—</w:t>
      </w:r>
      <w:r w:rsidRPr="006214CF">
        <w:rPr>
          <w:rFonts w:ascii="Arial" w:hAnsi="Arial" w:cs="Arial"/>
        </w:rPr>
        <w:t>4 ч. При температуре воздуха ниже 10</w:t>
      </w:r>
      <w:r w:rsidR="00587023" w:rsidRPr="006214CF">
        <w:rPr>
          <w:rFonts w:ascii="Arial" w:hAnsi="Arial" w:cs="Arial"/>
        </w:rPr>
        <w:t xml:space="preserve"> °</w:t>
      </w:r>
      <w:r w:rsidR="00867213" w:rsidRPr="006214CF">
        <w:rPr>
          <w:rFonts w:ascii="Arial" w:hAnsi="Arial" w:cs="Arial"/>
        </w:rPr>
        <w:t>С</w:t>
      </w:r>
      <w:r w:rsidRPr="006214CF">
        <w:rPr>
          <w:rFonts w:ascii="Arial" w:hAnsi="Arial" w:cs="Arial"/>
        </w:rPr>
        <w:t xml:space="preserve"> время межслойной выдержки следует увеличить в два–четыре раза. В любом случае следующий слой необходимо наносить при степени высушивания предыдущего слоя по ГОСТ 19007   не менее 2.</w:t>
      </w:r>
    </w:p>
    <w:p w:rsidR="00BA5D60" w:rsidRPr="006214CF" w:rsidRDefault="00587023" w:rsidP="006214CF">
      <w:pPr>
        <w:spacing w:line="360" w:lineRule="auto"/>
        <w:ind w:firstLine="567"/>
        <w:jc w:val="both"/>
        <w:rPr>
          <w:rFonts w:ascii="Arial" w:hAnsi="Arial" w:cs="Arial"/>
        </w:rPr>
      </w:pPr>
      <w:r w:rsidRPr="006214CF">
        <w:rPr>
          <w:rFonts w:ascii="Arial" w:hAnsi="Arial" w:cs="Arial"/>
        </w:rPr>
        <w:t>А.3</w:t>
      </w:r>
      <w:r w:rsidR="001B0DC4" w:rsidRPr="006214CF">
        <w:rPr>
          <w:rFonts w:ascii="Arial" w:hAnsi="Arial" w:cs="Arial"/>
        </w:rPr>
        <w:t>.3 Условия нанесения:</w:t>
      </w:r>
    </w:p>
    <w:p w:rsidR="00BA5D60" w:rsidRPr="006214CF" w:rsidRDefault="001B0DC4" w:rsidP="006214CF">
      <w:pPr>
        <w:spacing w:line="360" w:lineRule="auto"/>
        <w:ind w:firstLine="567"/>
        <w:jc w:val="both"/>
        <w:rPr>
          <w:rFonts w:ascii="Arial" w:hAnsi="Arial" w:cs="Arial"/>
        </w:rPr>
      </w:pPr>
      <w:r w:rsidRPr="006214CF">
        <w:rPr>
          <w:rFonts w:ascii="Arial" w:hAnsi="Arial" w:cs="Arial"/>
        </w:rPr>
        <w:t xml:space="preserve">- </w:t>
      </w:r>
      <w:r w:rsidR="00587023" w:rsidRPr="006214CF">
        <w:rPr>
          <w:rFonts w:ascii="Arial" w:hAnsi="Arial" w:cs="Arial"/>
        </w:rPr>
        <w:t>т</w:t>
      </w:r>
      <w:r w:rsidRPr="006214CF">
        <w:rPr>
          <w:rFonts w:ascii="Arial" w:hAnsi="Arial" w:cs="Arial"/>
        </w:rPr>
        <w:t xml:space="preserve">емпература окружающей среды – не </w:t>
      </w:r>
      <w:r w:rsidR="00587023" w:rsidRPr="006214CF">
        <w:rPr>
          <w:rFonts w:ascii="Arial" w:hAnsi="Arial" w:cs="Arial"/>
        </w:rPr>
        <w:t>ниже 5°</w:t>
      </w:r>
      <w:r w:rsidRPr="006214CF">
        <w:rPr>
          <w:rFonts w:ascii="Arial" w:hAnsi="Arial" w:cs="Arial"/>
        </w:rPr>
        <w:t>С;</w:t>
      </w:r>
    </w:p>
    <w:p w:rsidR="00BA5D60" w:rsidRPr="006214CF" w:rsidRDefault="001B0DC4" w:rsidP="006214CF">
      <w:pPr>
        <w:spacing w:line="360" w:lineRule="auto"/>
        <w:ind w:firstLine="567"/>
        <w:jc w:val="both"/>
        <w:rPr>
          <w:rFonts w:ascii="Arial" w:hAnsi="Arial" w:cs="Arial"/>
        </w:rPr>
      </w:pPr>
      <w:r w:rsidRPr="006214CF">
        <w:rPr>
          <w:rFonts w:ascii="Arial" w:hAnsi="Arial" w:cs="Arial"/>
        </w:rPr>
        <w:lastRenderedPageBreak/>
        <w:t xml:space="preserve">- </w:t>
      </w:r>
      <w:r w:rsidR="00587023" w:rsidRPr="006214CF">
        <w:rPr>
          <w:rFonts w:ascii="Arial" w:hAnsi="Arial" w:cs="Arial"/>
        </w:rPr>
        <w:t>о</w:t>
      </w:r>
      <w:r w:rsidRPr="006214CF">
        <w:rPr>
          <w:rFonts w:ascii="Arial" w:hAnsi="Arial" w:cs="Arial"/>
        </w:rPr>
        <w:t>тносительная влажность воздуха – не более 85 %;</w:t>
      </w:r>
    </w:p>
    <w:p w:rsidR="00BA5D60" w:rsidRPr="006214CF" w:rsidRDefault="001B0DC4" w:rsidP="006214CF">
      <w:pPr>
        <w:spacing w:line="360" w:lineRule="auto"/>
        <w:ind w:firstLine="567"/>
        <w:jc w:val="both"/>
        <w:rPr>
          <w:rFonts w:ascii="Arial" w:hAnsi="Arial" w:cs="Arial"/>
        </w:rPr>
      </w:pPr>
      <w:r w:rsidRPr="006214CF">
        <w:rPr>
          <w:rFonts w:ascii="Arial" w:hAnsi="Arial" w:cs="Arial"/>
        </w:rPr>
        <w:t xml:space="preserve">- </w:t>
      </w:r>
      <w:r w:rsidR="00587023" w:rsidRPr="006214CF">
        <w:rPr>
          <w:rFonts w:ascii="Arial" w:hAnsi="Arial" w:cs="Arial"/>
        </w:rPr>
        <w:t>т</w:t>
      </w:r>
      <w:r w:rsidRPr="006214CF">
        <w:rPr>
          <w:rFonts w:ascii="Arial" w:hAnsi="Arial" w:cs="Arial"/>
        </w:rPr>
        <w:t xml:space="preserve">емпература поверхности конструкции должна быть не менее чем на 3 </w:t>
      </w:r>
      <w:r w:rsidR="00587023" w:rsidRPr="006214CF">
        <w:rPr>
          <w:rFonts w:ascii="Arial" w:hAnsi="Arial" w:cs="Arial"/>
        </w:rPr>
        <w:t>°</w:t>
      </w:r>
      <w:r w:rsidRPr="006214CF">
        <w:rPr>
          <w:rFonts w:ascii="Arial" w:hAnsi="Arial" w:cs="Arial"/>
        </w:rPr>
        <w:t>С выше точки росы.</w:t>
      </w:r>
    </w:p>
    <w:p w:rsidR="00BA5D60" w:rsidRPr="006214CF" w:rsidRDefault="00587023" w:rsidP="006214CF">
      <w:pPr>
        <w:spacing w:line="360" w:lineRule="auto"/>
        <w:ind w:firstLine="567"/>
        <w:jc w:val="both"/>
        <w:rPr>
          <w:rFonts w:ascii="Arial" w:hAnsi="Arial" w:cs="Arial"/>
        </w:rPr>
      </w:pPr>
      <w:r w:rsidRPr="006214CF">
        <w:rPr>
          <w:rFonts w:ascii="Arial" w:hAnsi="Arial" w:cs="Arial"/>
        </w:rPr>
        <w:t>А.3</w:t>
      </w:r>
      <w:r w:rsidR="001B0DC4" w:rsidRPr="006214CF">
        <w:rPr>
          <w:rFonts w:ascii="Arial" w:hAnsi="Arial" w:cs="Arial"/>
        </w:rPr>
        <w:t xml:space="preserve">.4 Нанесение необходимо осуществлять </w:t>
      </w:r>
      <w:proofErr w:type="spellStart"/>
      <w:r w:rsidR="001B0DC4" w:rsidRPr="006214CF">
        <w:rPr>
          <w:rFonts w:ascii="Arial" w:hAnsi="Arial" w:cs="Arial"/>
        </w:rPr>
        <w:t>механизирован</w:t>
      </w:r>
      <w:r w:rsidR="00463827" w:rsidRPr="006214CF">
        <w:rPr>
          <w:rFonts w:ascii="Arial" w:hAnsi="Arial" w:cs="Arial"/>
        </w:rPr>
        <w:t>н</w:t>
      </w:r>
      <w:r w:rsidR="001B0DC4" w:rsidRPr="006214CF">
        <w:rPr>
          <w:rFonts w:ascii="Arial" w:hAnsi="Arial" w:cs="Arial"/>
        </w:rPr>
        <w:t>о</w:t>
      </w:r>
      <w:proofErr w:type="spellEnd"/>
      <w:r w:rsidR="00463827" w:rsidRPr="006214CF">
        <w:rPr>
          <w:rFonts w:ascii="Arial" w:hAnsi="Arial" w:cs="Arial"/>
        </w:rPr>
        <w:t xml:space="preserve"> с</w:t>
      </w:r>
      <w:r w:rsidR="001B0DC4" w:rsidRPr="006214CF">
        <w:rPr>
          <w:rFonts w:ascii="Arial" w:hAnsi="Arial" w:cs="Arial"/>
        </w:rPr>
        <w:t xml:space="preserve"> п</w:t>
      </w:r>
      <w:r w:rsidR="00463827" w:rsidRPr="006214CF">
        <w:rPr>
          <w:rFonts w:ascii="Arial" w:hAnsi="Arial" w:cs="Arial"/>
        </w:rPr>
        <w:t>рименением</w:t>
      </w:r>
      <w:r w:rsidR="001B0DC4" w:rsidRPr="006214CF">
        <w:rPr>
          <w:rFonts w:ascii="Arial" w:hAnsi="Arial" w:cs="Arial"/>
        </w:rPr>
        <w:t xml:space="preserve"> агрегатов высокого давления с рабочим давлением не менее 150 </w:t>
      </w:r>
      <w:proofErr w:type="spellStart"/>
      <w:r w:rsidR="001B0DC4" w:rsidRPr="006214CF">
        <w:rPr>
          <w:rFonts w:ascii="Arial" w:hAnsi="Arial" w:cs="Arial"/>
        </w:rPr>
        <w:t>атм</w:t>
      </w:r>
      <w:proofErr w:type="spellEnd"/>
      <w:r w:rsidR="001B0DC4" w:rsidRPr="006214CF">
        <w:rPr>
          <w:rFonts w:ascii="Arial" w:hAnsi="Arial" w:cs="Arial"/>
        </w:rPr>
        <w:t xml:space="preserve"> или вручную, кистью или валиком.</w:t>
      </w:r>
    </w:p>
    <w:p w:rsidR="00BA5D60" w:rsidRPr="006214CF" w:rsidRDefault="00463827" w:rsidP="006214CF">
      <w:pPr>
        <w:spacing w:line="360" w:lineRule="auto"/>
        <w:ind w:firstLine="567"/>
        <w:jc w:val="both"/>
        <w:rPr>
          <w:rFonts w:ascii="Arial" w:hAnsi="Arial" w:cs="Arial"/>
        </w:rPr>
      </w:pPr>
      <w:r w:rsidRPr="006214CF">
        <w:rPr>
          <w:rFonts w:ascii="Arial" w:hAnsi="Arial" w:cs="Arial"/>
        </w:rPr>
        <w:t>А.3</w:t>
      </w:r>
      <w:r w:rsidR="001B0DC4" w:rsidRPr="006214CF">
        <w:rPr>
          <w:rFonts w:ascii="Arial" w:hAnsi="Arial" w:cs="Arial"/>
        </w:rPr>
        <w:t xml:space="preserve">.5 Время окончательной сушки покрытия перед нанесением финишного слоя лакокрасочного материала должно составлять </w:t>
      </w:r>
      <w:r w:rsidR="0012111B" w:rsidRPr="006214CF">
        <w:rPr>
          <w:rFonts w:ascii="Arial" w:hAnsi="Arial" w:cs="Arial"/>
        </w:rPr>
        <w:t>не более</w:t>
      </w:r>
      <w:r w:rsidR="001B0DC4" w:rsidRPr="006214CF">
        <w:rPr>
          <w:rFonts w:ascii="Arial" w:hAnsi="Arial" w:cs="Arial"/>
        </w:rPr>
        <w:t xml:space="preserve"> 3</w:t>
      </w:r>
      <w:r w:rsidRPr="006214CF">
        <w:rPr>
          <w:rFonts w:ascii="Arial" w:hAnsi="Arial" w:cs="Arial"/>
        </w:rPr>
        <w:t>—</w:t>
      </w:r>
      <w:r w:rsidR="001B0DC4" w:rsidRPr="006214CF">
        <w:rPr>
          <w:rFonts w:ascii="Arial" w:hAnsi="Arial" w:cs="Arial"/>
        </w:rPr>
        <w:t xml:space="preserve">6 сут при температуре не ниже 5 </w:t>
      </w:r>
      <w:r w:rsidR="00D27600" w:rsidRPr="006214CF">
        <w:rPr>
          <w:rFonts w:ascii="Arial" w:hAnsi="Arial" w:cs="Arial"/>
        </w:rPr>
        <w:t>°</w:t>
      </w:r>
      <w:r w:rsidR="001B0DC4" w:rsidRPr="006214CF">
        <w:rPr>
          <w:rFonts w:ascii="Arial" w:hAnsi="Arial" w:cs="Arial"/>
        </w:rPr>
        <w:t>С и влажности не более 85 %.</w:t>
      </w:r>
    </w:p>
    <w:p w:rsidR="00BA5D60" w:rsidRPr="006214CF" w:rsidRDefault="00D27600" w:rsidP="006214CF">
      <w:pPr>
        <w:tabs>
          <w:tab w:val="left" w:pos="284"/>
        </w:tabs>
        <w:spacing w:line="360" w:lineRule="auto"/>
        <w:ind w:firstLine="567"/>
        <w:jc w:val="both"/>
        <w:rPr>
          <w:rFonts w:ascii="Arial" w:eastAsia="Symbol" w:hAnsi="Arial" w:cs="Arial"/>
        </w:rPr>
      </w:pPr>
      <w:r w:rsidRPr="006214CF">
        <w:rPr>
          <w:rFonts w:ascii="Arial" w:eastAsia="Symbol" w:hAnsi="Arial" w:cs="Arial"/>
        </w:rPr>
        <w:t>А.3</w:t>
      </w:r>
      <w:r w:rsidR="001B0DC4" w:rsidRPr="006214CF">
        <w:rPr>
          <w:rFonts w:ascii="Arial" w:eastAsia="Symbol" w:hAnsi="Arial" w:cs="Arial"/>
        </w:rPr>
        <w:t xml:space="preserve">.6 Ремонт покрытия </w:t>
      </w:r>
      <w:r w:rsidRPr="006214CF">
        <w:rPr>
          <w:rFonts w:ascii="Arial" w:eastAsia="Symbol" w:hAnsi="Arial" w:cs="Arial"/>
        </w:rPr>
        <w:t xml:space="preserve">следует </w:t>
      </w:r>
      <w:r w:rsidR="001B0DC4" w:rsidRPr="006214CF">
        <w:rPr>
          <w:rFonts w:ascii="Arial" w:eastAsia="Symbol" w:hAnsi="Arial" w:cs="Arial"/>
        </w:rPr>
        <w:t>проводить</w:t>
      </w:r>
      <w:r w:rsidR="001B0DC4" w:rsidRPr="006214CF">
        <w:rPr>
          <w:rFonts w:ascii="Arial" w:hAnsi="Arial" w:cs="Arial"/>
        </w:rPr>
        <w:t xml:space="preserve"> в </w:t>
      </w:r>
      <w:r w:rsidR="001B0DC4" w:rsidRPr="006214CF">
        <w:rPr>
          <w:rFonts w:ascii="Arial" w:eastAsia="Symbol" w:hAnsi="Arial" w:cs="Arial"/>
        </w:rPr>
        <w:t>случае его механического повреждения в результате производства строительно-монтажных работ или отслоений (появление трещин)</w:t>
      </w:r>
      <w:r w:rsidR="00867213" w:rsidRPr="006214CF">
        <w:rPr>
          <w:rFonts w:ascii="Arial" w:eastAsia="Symbol" w:hAnsi="Arial" w:cs="Arial"/>
        </w:rPr>
        <w:t>,</w:t>
      </w:r>
      <w:r w:rsidR="001B0DC4" w:rsidRPr="006214CF">
        <w:rPr>
          <w:rFonts w:ascii="Arial" w:eastAsia="Symbol" w:hAnsi="Arial" w:cs="Arial"/>
        </w:rPr>
        <w:t xml:space="preserve"> появившихся в результате нарушения положений настоящего </w:t>
      </w:r>
      <w:r w:rsidR="003714B7" w:rsidRPr="006214CF">
        <w:rPr>
          <w:rFonts w:ascii="Arial" w:eastAsia="Symbol" w:hAnsi="Arial" w:cs="Arial"/>
        </w:rPr>
        <w:t>с</w:t>
      </w:r>
      <w:r w:rsidR="001B0DC4" w:rsidRPr="006214CF">
        <w:rPr>
          <w:rFonts w:ascii="Arial" w:eastAsia="Symbol" w:hAnsi="Arial" w:cs="Arial"/>
        </w:rPr>
        <w:t>тандарта.</w:t>
      </w: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Default="002572AC">
      <w:pPr>
        <w:tabs>
          <w:tab w:val="left" w:pos="284"/>
        </w:tabs>
        <w:spacing w:line="276" w:lineRule="auto"/>
        <w:ind w:firstLine="709"/>
        <w:jc w:val="both"/>
        <w:rPr>
          <w:rFonts w:ascii="Arial" w:eastAsia="Symbol" w:hAnsi="Arial" w:cs="Arial"/>
          <w:sz w:val="26"/>
          <w:szCs w:val="26"/>
        </w:rPr>
      </w:pPr>
    </w:p>
    <w:p w:rsidR="003714B7" w:rsidRDefault="003714B7">
      <w:pPr>
        <w:tabs>
          <w:tab w:val="left" w:pos="284"/>
        </w:tabs>
        <w:spacing w:line="276" w:lineRule="auto"/>
        <w:ind w:firstLine="709"/>
        <w:jc w:val="both"/>
        <w:rPr>
          <w:rFonts w:ascii="Arial" w:eastAsia="Symbol" w:hAnsi="Arial" w:cs="Arial"/>
          <w:sz w:val="26"/>
          <w:szCs w:val="26"/>
        </w:rPr>
      </w:pPr>
    </w:p>
    <w:p w:rsidR="003714B7" w:rsidRDefault="003714B7">
      <w:pPr>
        <w:tabs>
          <w:tab w:val="left" w:pos="284"/>
        </w:tabs>
        <w:spacing w:line="276" w:lineRule="auto"/>
        <w:ind w:firstLine="709"/>
        <w:jc w:val="both"/>
        <w:rPr>
          <w:rFonts w:ascii="Arial" w:eastAsia="Symbol" w:hAnsi="Arial" w:cs="Arial"/>
          <w:sz w:val="26"/>
          <w:szCs w:val="26"/>
        </w:rPr>
      </w:pPr>
    </w:p>
    <w:p w:rsidR="003714B7" w:rsidRDefault="003714B7">
      <w:pPr>
        <w:tabs>
          <w:tab w:val="left" w:pos="284"/>
        </w:tabs>
        <w:spacing w:line="276" w:lineRule="auto"/>
        <w:ind w:firstLine="709"/>
        <w:jc w:val="both"/>
        <w:rPr>
          <w:rFonts w:ascii="Arial" w:eastAsia="Symbol" w:hAnsi="Arial" w:cs="Arial"/>
          <w:sz w:val="26"/>
          <w:szCs w:val="26"/>
        </w:rPr>
      </w:pPr>
    </w:p>
    <w:p w:rsidR="003714B7" w:rsidRDefault="003714B7">
      <w:pPr>
        <w:tabs>
          <w:tab w:val="left" w:pos="284"/>
        </w:tabs>
        <w:spacing w:line="276" w:lineRule="auto"/>
        <w:ind w:firstLine="709"/>
        <w:jc w:val="both"/>
        <w:rPr>
          <w:rFonts w:ascii="Arial" w:eastAsia="Symbol" w:hAnsi="Arial" w:cs="Arial"/>
          <w:sz w:val="26"/>
          <w:szCs w:val="26"/>
        </w:rPr>
      </w:pPr>
    </w:p>
    <w:p w:rsidR="003714B7" w:rsidRDefault="003714B7">
      <w:pPr>
        <w:tabs>
          <w:tab w:val="left" w:pos="284"/>
        </w:tabs>
        <w:spacing w:line="276" w:lineRule="auto"/>
        <w:ind w:firstLine="709"/>
        <w:jc w:val="both"/>
        <w:rPr>
          <w:rFonts w:ascii="Arial" w:eastAsia="Symbol" w:hAnsi="Arial" w:cs="Arial"/>
          <w:sz w:val="26"/>
          <w:szCs w:val="26"/>
        </w:rPr>
      </w:pPr>
    </w:p>
    <w:p w:rsidR="003714B7" w:rsidRDefault="003714B7">
      <w:pPr>
        <w:tabs>
          <w:tab w:val="left" w:pos="284"/>
        </w:tabs>
        <w:spacing w:line="276" w:lineRule="auto"/>
        <w:ind w:firstLine="709"/>
        <w:jc w:val="both"/>
        <w:rPr>
          <w:rFonts w:ascii="Arial" w:eastAsia="Symbol" w:hAnsi="Arial" w:cs="Arial"/>
          <w:sz w:val="26"/>
          <w:szCs w:val="26"/>
        </w:rPr>
      </w:pPr>
    </w:p>
    <w:p w:rsidR="003714B7" w:rsidRDefault="003714B7">
      <w:pPr>
        <w:tabs>
          <w:tab w:val="left" w:pos="284"/>
        </w:tabs>
        <w:spacing w:line="276" w:lineRule="auto"/>
        <w:ind w:firstLine="709"/>
        <w:jc w:val="both"/>
        <w:rPr>
          <w:rFonts w:ascii="Arial" w:eastAsia="Symbol" w:hAnsi="Arial" w:cs="Arial"/>
          <w:sz w:val="26"/>
          <w:szCs w:val="26"/>
        </w:rPr>
      </w:pPr>
    </w:p>
    <w:p w:rsidR="003714B7" w:rsidRDefault="003714B7">
      <w:pPr>
        <w:tabs>
          <w:tab w:val="left" w:pos="284"/>
        </w:tabs>
        <w:spacing w:line="276" w:lineRule="auto"/>
        <w:ind w:firstLine="709"/>
        <w:jc w:val="both"/>
        <w:rPr>
          <w:rFonts w:ascii="Arial" w:eastAsia="Symbol" w:hAnsi="Arial" w:cs="Arial"/>
          <w:sz w:val="26"/>
          <w:szCs w:val="26"/>
        </w:rPr>
      </w:pPr>
    </w:p>
    <w:p w:rsidR="003714B7" w:rsidRDefault="003714B7">
      <w:pPr>
        <w:tabs>
          <w:tab w:val="left" w:pos="284"/>
        </w:tabs>
        <w:spacing w:line="276" w:lineRule="auto"/>
        <w:ind w:firstLine="709"/>
        <w:jc w:val="both"/>
        <w:rPr>
          <w:rFonts w:ascii="Arial" w:eastAsia="Symbol" w:hAnsi="Arial" w:cs="Arial"/>
          <w:sz w:val="26"/>
          <w:szCs w:val="26"/>
        </w:rPr>
      </w:pPr>
    </w:p>
    <w:p w:rsidR="003714B7" w:rsidRDefault="003714B7">
      <w:pPr>
        <w:tabs>
          <w:tab w:val="left" w:pos="284"/>
        </w:tabs>
        <w:spacing w:line="276" w:lineRule="auto"/>
        <w:ind w:firstLine="709"/>
        <w:jc w:val="both"/>
        <w:rPr>
          <w:rFonts w:ascii="Arial" w:eastAsia="Symbol" w:hAnsi="Arial" w:cs="Arial"/>
          <w:sz w:val="26"/>
          <w:szCs w:val="26"/>
        </w:rPr>
      </w:pPr>
    </w:p>
    <w:p w:rsidR="003714B7" w:rsidRDefault="003714B7">
      <w:pPr>
        <w:tabs>
          <w:tab w:val="left" w:pos="284"/>
        </w:tabs>
        <w:spacing w:line="276" w:lineRule="auto"/>
        <w:ind w:firstLine="709"/>
        <w:jc w:val="both"/>
        <w:rPr>
          <w:rFonts w:ascii="Arial" w:eastAsia="Symbol" w:hAnsi="Arial" w:cs="Arial"/>
          <w:sz w:val="26"/>
          <w:szCs w:val="26"/>
        </w:rPr>
      </w:pPr>
    </w:p>
    <w:p w:rsidR="003714B7" w:rsidRDefault="003714B7">
      <w:pPr>
        <w:tabs>
          <w:tab w:val="left" w:pos="284"/>
        </w:tabs>
        <w:spacing w:line="276" w:lineRule="auto"/>
        <w:ind w:firstLine="709"/>
        <w:jc w:val="both"/>
        <w:rPr>
          <w:rFonts w:ascii="Arial" w:eastAsia="Symbol" w:hAnsi="Arial" w:cs="Arial"/>
          <w:sz w:val="26"/>
          <w:szCs w:val="26"/>
        </w:rPr>
      </w:pPr>
    </w:p>
    <w:p w:rsidR="003714B7" w:rsidRDefault="003714B7">
      <w:pPr>
        <w:tabs>
          <w:tab w:val="left" w:pos="284"/>
        </w:tabs>
        <w:spacing w:line="276" w:lineRule="auto"/>
        <w:ind w:firstLine="709"/>
        <w:jc w:val="both"/>
        <w:rPr>
          <w:rFonts w:ascii="Arial" w:eastAsia="Symbol" w:hAnsi="Arial" w:cs="Arial"/>
          <w:sz w:val="26"/>
          <w:szCs w:val="26"/>
        </w:rPr>
      </w:pPr>
    </w:p>
    <w:p w:rsidR="003714B7" w:rsidRDefault="003714B7">
      <w:pPr>
        <w:tabs>
          <w:tab w:val="left" w:pos="284"/>
        </w:tabs>
        <w:spacing w:line="276" w:lineRule="auto"/>
        <w:ind w:firstLine="709"/>
        <w:jc w:val="both"/>
        <w:rPr>
          <w:rFonts w:ascii="Arial" w:eastAsia="Symbol" w:hAnsi="Arial" w:cs="Arial"/>
          <w:sz w:val="26"/>
          <w:szCs w:val="26"/>
        </w:rPr>
      </w:pPr>
    </w:p>
    <w:p w:rsidR="003714B7" w:rsidRDefault="003714B7">
      <w:pPr>
        <w:tabs>
          <w:tab w:val="left" w:pos="284"/>
        </w:tabs>
        <w:spacing w:line="276" w:lineRule="auto"/>
        <w:ind w:firstLine="709"/>
        <w:jc w:val="both"/>
        <w:rPr>
          <w:rFonts w:ascii="Arial" w:eastAsia="Symbol" w:hAnsi="Arial" w:cs="Arial"/>
          <w:sz w:val="26"/>
          <w:szCs w:val="26"/>
        </w:rPr>
      </w:pPr>
    </w:p>
    <w:p w:rsidR="003714B7" w:rsidRDefault="003714B7">
      <w:pPr>
        <w:tabs>
          <w:tab w:val="left" w:pos="284"/>
        </w:tabs>
        <w:spacing w:line="276" w:lineRule="auto"/>
        <w:ind w:firstLine="709"/>
        <w:jc w:val="both"/>
        <w:rPr>
          <w:rFonts w:ascii="Arial" w:eastAsia="Symbol" w:hAnsi="Arial" w:cs="Arial"/>
          <w:sz w:val="26"/>
          <w:szCs w:val="26"/>
        </w:rPr>
      </w:pPr>
    </w:p>
    <w:p w:rsidR="003714B7" w:rsidRDefault="003714B7">
      <w:pPr>
        <w:tabs>
          <w:tab w:val="left" w:pos="284"/>
        </w:tabs>
        <w:spacing w:line="276" w:lineRule="auto"/>
        <w:ind w:firstLine="709"/>
        <w:jc w:val="both"/>
        <w:rPr>
          <w:rFonts w:ascii="Arial" w:eastAsia="Symbol" w:hAnsi="Arial" w:cs="Arial"/>
          <w:sz w:val="26"/>
          <w:szCs w:val="26"/>
        </w:rPr>
      </w:pPr>
    </w:p>
    <w:p w:rsidR="003714B7" w:rsidRDefault="003714B7">
      <w:pPr>
        <w:tabs>
          <w:tab w:val="left" w:pos="284"/>
        </w:tabs>
        <w:spacing w:line="276" w:lineRule="auto"/>
        <w:ind w:firstLine="709"/>
        <w:jc w:val="both"/>
        <w:rPr>
          <w:rFonts w:ascii="Arial" w:eastAsia="Symbol" w:hAnsi="Arial" w:cs="Arial"/>
          <w:sz w:val="26"/>
          <w:szCs w:val="26"/>
        </w:rPr>
      </w:pPr>
    </w:p>
    <w:p w:rsidR="003714B7" w:rsidRDefault="003714B7">
      <w:pPr>
        <w:tabs>
          <w:tab w:val="left" w:pos="284"/>
        </w:tabs>
        <w:spacing w:line="276" w:lineRule="auto"/>
        <w:ind w:firstLine="709"/>
        <w:jc w:val="both"/>
        <w:rPr>
          <w:rFonts w:ascii="Arial" w:eastAsia="Symbol" w:hAnsi="Arial" w:cs="Arial"/>
          <w:sz w:val="26"/>
          <w:szCs w:val="26"/>
        </w:rPr>
      </w:pPr>
    </w:p>
    <w:p w:rsidR="003714B7" w:rsidRDefault="003714B7">
      <w:pPr>
        <w:tabs>
          <w:tab w:val="left" w:pos="284"/>
        </w:tabs>
        <w:spacing w:line="276" w:lineRule="auto"/>
        <w:ind w:firstLine="709"/>
        <w:jc w:val="both"/>
        <w:rPr>
          <w:rFonts w:ascii="Arial" w:eastAsia="Symbol" w:hAnsi="Arial" w:cs="Arial"/>
          <w:sz w:val="26"/>
          <w:szCs w:val="26"/>
        </w:rPr>
      </w:pPr>
    </w:p>
    <w:p w:rsidR="003714B7" w:rsidRDefault="003714B7">
      <w:pPr>
        <w:tabs>
          <w:tab w:val="left" w:pos="284"/>
        </w:tabs>
        <w:spacing w:line="276" w:lineRule="auto"/>
        <w:ind w:firstLine="709"/>
        <w:jc w:val="both"/>
        <w:rPr>
          <w:rFonts w:ascii="Arial" w:eastAsia="Symbol" w:hAnsi="Arial" w:cs="Arial"/>
          <w:sz w:val="26"/>
          <w:szCs w:val="26"/>
        </w:rPr>
      </w:pPr>
    </w:p>
    <w:p w:rsidR="003714B7" w:rsidRDefault="003714B7">
      <w:pPr>
        <w:tabs>
          <w:tab w:val="left" w:pos="284"/>
        </w:tabs>
        <w:spacing w:line="276" w:lineRule="auto"/>
        <w:ind w:firstLine="709"/>
        <w:jc w:val="both"/>
        <w:rPr>
          <w:rFonts w:ascii="Arial" w:eastAsia="Symbol" w:hAnsi="Arial" w:cs="Arial"/>
          <w:sz w:val="26"/>
          <w:szCs w:val="26"/>
        </w:rPr>
      </w:pPr>
    </w:p>
    <w:p w:rsidR="003714B7" w:rsidRDefault="003714B7">
      <w:pPr>
        <w:tabs>
          <w:tab w:val="left" w:pos="284"/>
        </w:tabs>
        <w:spacing w:line="276" w:lineRule="auto"/>
        <w:ind w:firstLine="709"/>
        <w:jc w:val="both"/>
        <w:rPr>
          <w:rFonts w:ascii="Arial" w:eastAsia="Symbol" w:hAnsi="Arial" w:cs="Arial"/>
          <w:sz w:val="26"/>
          <w:szCs w:val="26"/>
        </w:rPr>
      </w:pPr>
    </w:p>
    <w:p w:rsidR="002572AC" w:rsidRPr="006214CF" w:rsidRDefault="003714B7" w:rsidP="006214CF">
      <w:pPr>
        <w:tabs>
          <w:tab w:val="left" w:pos="284"/>
        </w:tabs>
        <w:spacing w:before="240" w:after="120" w:line="360" w:lineRule="auto"/>
        <w:ind w:firstLine="709"/>
        <w:jc w:val="center"/>
        <w:rPr>
          <w:rFonts w:ascii="Arial" w:eastAsia="Symbol" w:hAnsi="Arial" w:cs="Arial"/>
          <w:b/>
          <w:sz w:val="28"/>
          <w:szCs w:val="28"/>
        </w:rPr>
      </w:pPr>
      <w:r w:rsidRPr="006214CF">
        <w:rPr>
          <w:rFonts w:ascii="Arial" w:eastAsia="Symbol" w:hAnsi="Arial" w:cs="Arial"/>
          <w:b/>
          <w:sz w:val="28"/>
          <w:szCs w:val="28"/>
        </w:rPr>
        <w:lastRenderedPageBreak/>
        <w:t>Библиография</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2579"/>
        <w:gridCol w:w="6060"/>
      </w:tblGrid>
      <w:tr w:rsidR="003714B7" w:rsidRPr="006214CF" w:rsidTr="00ED1353">
        <w:tc>
          <w:tcPr>
            <w:tcW w:w="506" w:type="dxa"/>
          </w:tcPr>
          <w:p w:rsidR="003714B7" w:rsidRPr="006214CF" w:rsidRDefault="003714B7" w:rsidP="006214CF">
            <w:pPr>
              <w:tabs>
                <w:tab w:val="left" w:pos="284"/>
              </w:tabs>
              <w:spacing w:line="360" w:lineRule="auto"/>
              <w:jc w:val="both"/>
              <w:rPr>
                <w:rFonts w:ascii="Arial" w:eastAsia="Symbol" w:hAnsi="Arial" w:cs="Arial"/>
              </w:rPr>
            </w:pPr>
            <w:r w:rsidRPr="006214CF">
              <w:rPr>
                <w:rFonts w:ascii="Arial" w:eastAsia="Symbol" w:hAnsi="Arial" w:cs="Arial"/>
                <w:lang w:val="en-US"/>
              </w:rPr>
              <w:t>[1]</w:t>
            </w:r>
          </w:p>
        </w:tc>
        <w:tc>
          <w:tcPr>
            <w:tcW w:w="2579" w:type="dxa"/>
          </w:tcPr>
          <w:p w:rsidR="003714B7" w:rsidRPr="006214CF" w:rsidRDefault="003714B7" w:rsidP="006214CF">
            <w:pPr>
              <w:tabs>
                <w:tab w:val="left" w:pos="284"/>
              </w:tabs>
              <w:spacing w:line="360" w:lineRule="auto"/>
              <w:jc w:val="both"/>
              <w:rPr>
                <w:rFonts w:ascii="Arial" w:eastAsia="Symbol" w:hAnsi="Arial" w:cs="Arial"/>
              </w:rPr>
            </w:pPr>
            <w:r w:rsidRPr="006214CF">
              <w:rPr>
                <w:rFonts w:ascii="Arial" w:eastAsia="Symbol" w:hAnsi="Arial" w:cs="Arial"/>
              </w:rPr>
              <w:t>Строительные нормы и правила</w:t>
            </w:r>
            <w:r w:rsidR="00143697" w:rsidRPr="006214CF">
              <w:rPr>
                <w:rFonts w:ascii="Arial" w:eastAsia="Symbol" w:hAnsi="Arial" w:cs="Arial"/>
              </w:rPr>
              <w:t xml:space="preserve"> СНиП 12-03—2001</w:t>
            </w:r>
          </w:p>
        </w:tc>
        <w:tc>
          <w:tcPr>
            <w:tcW w:w="6060" w:type="dxa"/>
          </w:tcPr>
          <w:p w:rsidR="003714B7" w:rsidRPr="006214CF" w:rsidRDefault="00143697" w:rsidP="006214CF">
            <w:pPr>
              <w:tabs>
                <w:tab w:val="left" w:pos="284"/>
              </w:tabs>
              <w:spacing w:line="360" w:lineRule="auto"/>
              <w:jc w:val="both"/>
              <w:rPr>
                <w:rFonts w:ascii="Arial" w:eastAsia="Symbol" w:hAnsi="Arial" w:cs="Arial"/>
              </w:rPr>
            </w:pPr>
            <w:r w:rsidRPr="006214CF">
              <w:rPr>
                <w:rFonts w:ascii="Arial" w:eastAsia="Symbol" w:hAnsi="Arial" w:cs="Arial"/>
              </w:rPr>
              <w:t>Безопасность труда в строительстве. Часть 1. Общие требования</w:t>
            </w:r>
          </w:p>
        </w:tc>
      </w:tr>
      <w:tr w:rsidR="00143697" w:rsidRPr="006214CF" w:rsidTr="00ED1353">
        <w:tc>
          <w:tcPr>
            <w:tcW w:w="506" w:type="dxa"/>
          </w:tcPr>
          <w:p w:rsidR="00143697" w:rsidRPr="006214CF" w:rsidRDefault="00143697" w:rsidP="006214CF">
            <w:pPr>
              <w:tabs>
                <w:tab w:val="left" w:pos="284"/>
              </w:tabs>
              <w:spacing w:line="360" w:lineRule="auto"/>
              <w:jc w:val="both"/>
              <w:rPr>
                <w:rFonts w:ascii="Arial" w:eastAsia="Symbol" w:hAnsi="Arial" w:cs="Arial"/>
              </w:rPr>
            </w:pPr>
            <w:r w:rsidRPr="006214CF">
              <w:rPr>
                <w:rFonts w:ascii="Arial" w:eastAsia="Symbol" w:hAnsi="Arial" w:cs="Arial"/>
                <w:lang w:val="en-US"/>
              </w:rPr>
              <w:t>[</w:t>
            </w:r>
            <w:r w:rsidRPr="006214CF">
              <w:rPr>
                <w:rFonts w:ascii="Arial" w:eastAsia="Symbol" w:hAnsi="Arial" w:cs="Arial"/>
              </w:rPr>
              <w:t>2</w:t>
            </w:r>
            <w:r w:rsidRPr="006214CF">
              <w:rPr>
                <w:rFonts w:ascii="Arial" w:eastAsia="Symbol" w:hAnsi="Arial" w:cs="Arial"/>
                <w:lang w:val="en-US"/>
              </w:rPr>
              <w:t>]</w:t>
            </w:r>
          </w:p>
        </w:tc>
        <w:tc>
          <w:tcPr>
            <w:tcW w:w="8639" w:type="dxa"/>
            <w:gridSpan w:val="2"/>
          </w:tcPr>
          <w:p w:rsidR="00143697" w:rsidRPr="006214CF" w:rsidRDefault="00143697" w:rsidP="006214CF">
            <w:pPr>
              <w:tabs>
                <w:tab w:val="left" w:pos="284"/>
              </w:tabs>
              <w:spacing w:line="360" w:lineRule="auto"/>
              <w:jc w:val="both"/>
              <w:rPr>
                <w:rFonts w:ascii="Arial" w:eastAsia="Symbol" w:hAnsi="Arial" w:cs="Arial"/>
              </w:rPr>
            </w:pPr>
            <w:r w:rsidRPr="006214CF">
              <w:rPr>
                <w:rFonts w:ascii="Arial" w:eastAsia="Symbol" w:hAnsi="Arial" w:cs="Arial"/>
              </w:rPr>
              <w:t>Правила по охране труда при работе на высоте (утверждены приказом Министерства труда и социальной защиты Российской Федерации от 28 марта 2014 г. № 155н</w:t>
            </w:r>
          </w:p>
        </w:tc>
      </w:tr>
      <w:tr w:rsidR="00143697" w:rsidRPr="006214CF" w:rsidTr="00ED1353">
        <w:tc>
          <w:tcPr>
            <w:tcW w:w="506" w:type="dxa"/>
          </w:tcPr>
          <w:p w:rsidR="00143697" w:rsidRPr="006214CF" w:rsidRDefault="00143697" w:rsidP="006214CF">
            <w:pPr>
              <w:tabs>
                <w:tab w:val="left" w:pos="284"/>
              </w:tabs>
              <w:spacing w:line="360" w:lineRule="auto"/>
              <w:jc w:val="both"/>
              <w:rPr>
                <w:rFonts w:ascii="Arial" w:eastAsia="Symbol" w:hAnsi="Arial" w:cs="Arial"/>
              </w:rPr>
            </w:pPr>
            <w:r w:rsidRPr="006214CF">
              <w:rPr>
                <w:rFonts w:ascii="Arial" w:eastAsia="Symbol" w:hAnsi="Arial" w:cs="Arial"/>
                <w:lang w:val="en-US"/>
              </w:rPr>
              <w:t>[</w:t>
            </w:r>
            <w:r w:rsidRPr="006214CF">
              <w:rPr>
                <w:rFonts w:ascii="Arial" w:eastAsia="Symbol" w:hAnsi="Arial" w:cs="Arial"/>
              </w:rPr>
              <w:t>3</w:t>
            </w:r>
            <w:r w:rsidRPr="006214CF">
              <w:rPr>
                <w:rFonts w:ascii="Arial" w:eastAsia="Symbol" w:hAnsi="Arial" w:cs="Arial"/>
                <w:lang w:val="en-US"/>
              </w:rPr>
              <w:t>]</w:t>
            </w:r>
          </w:p>
        </w:tc>
        <w:tc>
          <w:tcPr>
            <w:tcW w:w="8639" w:type="dxa"/>
            <w:gridSpan w:val="2"/>
          </w:tcPr>
          <w:p w:rsidR="00143697" w:rsidRPr="006214CF" w:rsidRDefault="00ED1353" w:rsidP="006214CF">
            <w:pPr>
              <w:tabs>
                <w:tab w:val="left" w:pos="284"/>
              </w:tabs>
              <w:spacing w:line="360" w:lineRule="auto"/>
              <w:jc w:val="both"/>
              <w:rPr>
                <w:rFonts w:ascii="Arial" w:eastAsia="Symbol" w:hAnsi="Arial" w:cs="Arial"/>
              </w:rPr>
            </w:pPr>
            <w:r w:rsidRPr="006214CF">
              <w:rPr>
                <w:rFonts w:ascii="Arial" w:eastAsia="Symbol" w:hAnsi="Arial" w:cs="Arial"/>
              </w:rPr>
              <w:t xml:space="preserve">Оценка огнезащитных свойств покрытий в зависимости от сроков их эксплуатации: методика. – 2-е изд., </w:t>
            </w:r>
            <w:proofErr w:type="spellStart"/>
            <w:r w:rsidRPr="006214CF">
              <w:rPr>
                <w:rFonts w:ascii="Arial" w:eastAsia="Symbol" w:hAnsi="Arial" w:cs="Arial"/>
              </w:rPr>
              <w:t>перераб</w:t>
            </w:r>
            <w:proofErr w:type="spellEnd"/>
            <w:proofErr w:type="gramStart"/>
            <w:r w:rsidRPr="006214CF">
              <w:rPr>
                <w:rFonts w:ascii="Arial" w:eastAsia="Symbol" w:hAnsi="Arial" w:cs="Arial"/>
              </w:rPr>
              <w:t>.</w:t>
            </w:r>
            <w:proofErr w:type="gramEnd"/>
            <w:r w:rsidRPr="006214CF">
              <w:rPr>
                <w:rFonts w:ascii="Arial" w:eastAsia="Symbol" w:hAnsi="Arial" w:cs="Arial"/>
              </w:rPr>
              <w:t xml:space="preserve"> и доп. – М.: ВНИИПО, 2016.–31 с.</w:t>
            </w:r>
          </w:p>
        </w:tc>
      </w:tr>
    </w:tbl>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p w:rsidR="002572AC" w:rsidRPr="005E5A7D" w:rsidRDefault="002572AC">
      <w:pPr>
        <w:tabs>
          <w:tab w:val="left" w:pos="284"/>
        </w:tabs>
        <w:spacing w:line="276" w:lineRule="auto"/>
        <w:ind w:firstLine="709"/>
        <w:jc w:val="both"/>
        <w:rPr>
          <w:rFonts w:ascii="Arial" w:eastAsia="Symbol" w:hAnsi="Arial" w:cs="Arial"/>
          <w:sz w:val="26"/>
          <w:szCs w:val="26"/>
        </w:rPr>
      </w:pPr>
    </w:p>
    <w:tbl>
      <w:tblPr>
        <w:tblW w:w="9782" w:type="dxa"/>
        <w:tblBorders>
          <w:top w:val="single" w:sz="4" w:space="0" w:color="00000A"/>
          <w:bottom w:val="single" w:sz="4" w:space="0" w:color="00000A"/>
          <w:insideH w:val="single" w:sz="4" w:space="0" w:color="00000A"/>
        </w:tblBorders>
        <w:tblCellMar>
          <w:left w:w="113" w:type="dxa"/>
        </w:tblCellMar>
        <w:tblLook w:val="00A0" w:firstRow="1" w:lastRow="0" w:firstColumn="1" w:lastColumn="0" w:noHBand="0" w:noVBand="0"/>
      </w:tblPr>
      <w:tblGrid>
        <w:gridCol w:w="9782"/>
      </w:tblGrid>
      <w:tr w:rsidR="00BA5D60" w:rsidRPr="005E5A7D">
        <w:trPr>
          <w:trHeight w:val="974"/>
        </w:trPr>
        <w:tc>
          <w:tcPr>
            <w:tcW w:w="9782" w:type="dxa"/>
            <w:tcBorders>
              <w:top w:val="single" w:sz="4" w:space="0" w:color="00000A"/>
              <w:bottom w:val="single" w:sz="4" w:space="0" w:color="00000A"/>
            </w:tcBorders>
            <w:shd w:val="clear" w:color="auto" w:fill="auto"/>
          </w:tcPr>
          <w:p w:rsidR="00BA5D60" w:rsidRPr="006214CF" w:rsidRDefault="001B0DC4">
            <w:pPr>
              <w:spacing w:before="240" w:line="276" w:lineRule="auto"/>
              <w:ind w:hanging="108"/>
              <w:rPr>
                <w:rFonts w:ascii="Arial" w:hAnsi="Arial" w:cs="Arial"/>
              </w:rPr>
            </w:pPr>
            <w:r w:rsidRPr="006214CF">
              <w:rPr>
                <w:rFonts w:ascii="Arial" w:hAnsi="Arial" w:cs="Arial"/>
              </w:rPr>
              <w:lastRenderedPageBreak/>
              <w:t xml:space="preserve">УДК 69.057.5:006.354                                                                    </w:t>
            </w:r>
            <w:r w:rsidR="006214CF">
              <w:rPr>
                <w:rFonts w:ascii="Arial" w:hAnsi="Arial" w:cs="Arial"/>
              </w:rPr>
              <w:t xml:space="preserve">            </w:t>
            </w:r>
            <w:r w:rsidRPr="006214CF">
              <w:rPr>
                <w:rFonts w:ascii="Arial" w:hAnsi="Arial" w:cs="Arial"/>
              </w:rPr>
              <w:t xml:space="preserve">         </w:t>
            </w:r>
            <w:r w:rsidRPr="007F3949">
              <w:rPr>
                <w:rFonts w:ascii="Arial" w:hAnsi="Arial" w:cs="Arial"/>
              </w:rPr>
              <w:t>ОКС 91.</w:t>
            </w:r>
            <w:r w:rsidR="007F3949" w:rsidRPr="007F3949">
              <w:rPr>
                <w:rFonts w:ascii="Arial" w:hAnsi="Arial" w:cs="Arial"/>
              </w:rPr>
              <w:t>1</w:t>
            </w:r>
            <w:r w:rsidRPr="007F3949">
              <w:rPr>
                <w:rFonts w:ascii="Arial" w:hAnsi="Arial" w:cs="Arial"/>
              </w:rPr>
              <w:t>20</w:t>
            </w:r>
            <w:bookmarkStart w:id="0" w:name="_GoBack"/>
            <w:bookmarkEnd w:id="0"/>
          </w:p>
          <w:p w:rsidR="00BA5D60" w:rsidRPr="006214CF" w:rsidRDefault="00BA5D60">
            <w:pPr>
              <w:spacing w:line="276" w:lineRule="auto"/>
              <w:ind w:right="35" w:hanging="108"/>
              <w:rPr>
                <w:rFonts w:ascii="Arial" w:hAnsi="Arial" w:cs="Arial"/>
              </w:rPr>
            </w:pPr>
          </w:p>
          <w:p w:rsidR="00BA5D60" w:rsidRPr="006214CF" w:rsidRDefault="001B0DC4" w:rsidP="006214CF">
            <w:pPr>
              <w:spacing w:line="276" w:lineRule="auto"/>
              <w:ind w:firstLine="567"/>
              <w:rPr>
                <w:rFonts w:ascii="Arial" w:hAnsi="Arial" w:cs="Arial"/>
              </w:rPr>
            </w:pPr>
            <w:r w:rsidRPr="006214CF">
              <w:rPr>
                <w:rFonts w:ascii="Arial" w:hAnsi="Arial" w:cs="Arial"/>
              </w:rPr>
              <w:t>Ключевые слова: огнезащита, огнезащитное покрытие, огнезащитн</w:t>
            </w:r>
            <w:r w:rsidR="0012111B" w:rsidRPr="006214CF">
              <w:rPr>
                <w:rFonts w:ascii="Arial" w:hAnsi="Arial" w:cs="Arial"/>
              </w:rPr>
              <w:t>ая</w:t>
            </w:r>
            <w:r w:rsidRPr="006214CF">
              <w:rPr>
                <w:rFonts w:ascii="Arial" w:hAnsi="Arial" w:cs="Arial"/>
              </w:rPr>
              <w:t xml:space="preserve"> </w:t>
            </w:r>
            <w:r w:rsidR="0012111B" w:rsidRPr="006214CF">
              <w:rPr>
                <w:rFonts w:ascii="Arial" w:hAnsi="Arial" w:cs="Arial"/>
              </w:rPr>
              <w:t>краска</w:t>
            </w:r>
          </w:p>
          <w:p w:rsidR="00BA5D60" w:rsidRPr="005E5A7D" w:rsidRDefault="00BA5D60">
            <w:pPr>
              <w:spacing w:line="276" w:lineRule="auto"/>
              <w:rPr>
                <w:rFonts w:ascii="Arial" w:hAnsi="Arial" w:cs="Arial"/>
                <w:sz w:val="26"/>
                <w:szCs w:val="26"/>
              </w:rPr>
            </w:pPr>
          </w:p>
        </w:tc>
      </w:tr>
    </w:tbl>
    <w:p w:rsidR="00BA5D60" w:rsidRPr="005E5A7D" w:rsidRDefault="00BA5D60">
      <w:pPr>
        <w:spacing w:line="276" w:lineRule="auto"/>
        <w:rPr>
          <w:rFonts w:ascii="Arial" w:hAnsi="Arial" w:cs="Arial"/>
          <w:sz w:val="26"/>
          <w:szCs w:val="26"/>
        </w:rPr>
      </w:pPr>
    </w:p>
    <w:p w:rsidR="00BA5D60" w:rsidRPr="005E5A7D" w:rsidRDefault="00BA5D60">
      <w:pPr>
        <w:spacing w:line="276" w:lineRule="auto"/>
        <w:rPr>
          <w:rFonts w:ascii="Arial" w:hAnsi="Arial" w:cs="Arial"/>
          <w:sz w:val="26"/>
          <w:szCs w:val="26"/>
        </w:rPr>
      </w:pPr>
    </w:p>
    <w:p w:rsidR="00BA5D60" w:rsidRPr="005E5A7D" w:rsidRDefault="00BA5D60">
      <w:pPr>
        <w:spacing w:line="276" w:lineRule="auto"/>
        <w:rPr>
          <w:rFonts w:ascii="Arial" w:hAnsi="Arial" w:cs="Arial"/>
          <w:sz w:val="26"/>
          <w:szCs w:val="26"/>
        </w:rPr>
      </w:pPr>
    </w:p>
    <w:p w:rsidR="00BA5D60" w:rsidRPr="005E5A7D" w:rsidRDefault="00BA5D60">
      <w:pPr>
        <w:spacing w:line="276" w:lineRule="auto"/>
        <w:rPr>
          <w:rFonts w:ascii="Arial" w:hAnsi="Arial" w:cs="Arial"/>
          <w:sz w:val="26"/>
          <w:szCs w:val="26"/>
        </w:rPr>
      </w:pPr>
    </w:p>
    <w:p w:rsidR="00BA5D60" w:rsidRPr="006214CF" w:rsidRDefault="001B0DC4">
      <w:pPr>
        <w:spacing w:line="276" w:lineRule="auto"/>
        <w:rPr>
          <w:rFonts w:ascii="Arial" w:hAnsi="Arial" w:cs="Arial"/>
        </w:rPr>
      </w:pPr>
      <w:r w:rsidRPr="006214CF">
        <w:rPr>
          <w:rFonts w:ascii="Arial" w:hAnsi="Arial" w:cs="Arial"/>
        </w:rPr>
        <w:t>Руководитель организации-разработчика</w:t>
      </w:r>
    </w:p>
    <w:p w:rsidR="00BA5D60" w:rsidRPr="006214CF" w:rsidRDefault="001B0DC4">
      <w:pPr>
        <w:spacing w:line="276" w:lineRule="auto"/>
        <w:rPr>
          <w:rFonts w:ascii="Arial" w:hAnsi="Arial" w:cs="Arial"/>
        </w:rPr>
      </w:pPr>
      <w:r w:rsidRPr="006214CF">
        <w:rPr>
          <w:rFonts w:ascii="Arial" w:hAnsi="Arial" w:cs="Arial"/>
        </w:rPr>
        <w:t>АО «НИЦ» «Строительство»</w:t>
      </w:r>
    </w:p>
    <w:p w:rsidR="00BA5D60" w:rsidRPr="006214CF" w:rsidRDefault="00BA5D60">
      <w:pPr>
        <w:spacing w:line="276" w:lineRule="auto"/>
        <w:rPr>
          <w:rFonts w:ascii="Arial" w:hAnsi="Arial" w:cs="Arial"/>
        </w:rPr>
      </w:pPr>
    </w:p>
    <w:p w:rsidR="00BA5D60" w:rsidRPr="006214CF" w:rsidRDefault="001B0DC4">
      <w:pPr>
        <w:spacing w:line="276" w:lineRule="auto"/>
        <w:rPr>
          <w:rFonts w:ascii="Arial" w:hAnsi="Arial" w:cs="Arial"/>
        </w:rPr>
      </w:pPr>
      <w:r w:rsidRPr="006214CF">
        <w:rPr>
          <w:rFonts w:ascii="Arial" w:hAnsi="Arial" w:cs="Arial"/>
        </w:rPr>
        <w:t>Генеральный директор                                     _____________         А.В. Кузьмин</w:t>
      </w:r>
    </w:p>
    <w:p w:rsidR="00BA5D60" w:rsidRPr="006214CF" w:rsidRDefault="001B0DC4">
      <w:pPr>
        <w:spacing w:line="276" w:lineRule="auto"/>
        <w:jc w:val="center"/>
        <w:rPr>
          <w:rFonts w:ascii="Arial" w:hAnsi="Arial" w:cs="Arial"/>
          <w:i/>
        </w:rPr>
      </w:pPr>
      <w:r w:rsidRPr="006214CF">
        <w:rPr>
          <w:rFonts w:ascii="Arial" w:hAnsi="Arial" w:cs="Arial"/>
          <w:i/>
        </w:rPr>
        <w:t xml:space="preserve">                                          личная подпись</w:t>
      </w:r>
    </w:p>
    <w:p w:rsidR="00BA5D60" w:rsidRPr="006214CF" w:rsidRDefault="001B0DC4">
      <w:pPr>
        <w:tabs>
          <w:tab w:val="left" w:pos="3497"/>
        </w:tabs>
        <w:spacing w:line="276" w:lineRule="auto"/>
        <w:rPr>
          <w:rFonts w:ascii="Arial" w:hAnsi="Arial" w:cs="Arial"/>
        </w:rPr>
      </w:pPr>
      <w:r w:rsidRPr="006214CF">
        <w:rPr>
          <w:rFonts w:ascii="Arial" w:hAnsi="Arial" w:cs="Arial"/>
        </w:rPr>
        <w:tab/>
      </w:r>
    </w:p>
    <w:p w:rsidR="00BA5D60" w:rsidRPr="006214CF" w:rsidRDefault="001B0DC4">
      <w:pPr>
        <w:spacing w:line="276" w:lineRule="auto"/>
        <w:rPr>
          <w:rFonts w:ascii="Arial" w:hAnsi="Arial" w:cs="Arial"/>
        </w:rPr>
      </w:pPr>
      <w:r w:rsidRPr="006214CF">
        <w:rPr>
          <w:rFonts w:ascii="Arial" w:hAnsi="Arial" w:cs="Arial"/>
        </w:rPr>
        <w:t>Руководитель разработки</w:t>
      </w:r>
    </w:p>
    <w:p w:rsidR="00BA5D60" w:rsidRPr="006214CF" w:rsidRDefault="00BA5D60">
      <w:pPr>
        <w:spacing w:line="276" w:lineRule="auto"/>
        <w:rPr>
          <w:rFonts w:ascii="Arial" w:hAnsi="Arial" w:cs="Arial"/>
        </w:rPr>
      </w:pPr>
    </w:p>
    <w:p w:rsidR="00BA5D60" w:rsidRPr="006214CF" w:rsidRDefault="001B0DC4">
      <w:pPr>
        <w:spacing w:line="276" w:lineRule="auto"/>
        <w:rPr>
          <w:rFonts w:ascii="Arial" w:hAnsi="Arial" w:cs="Arial"/>
        </w:rPr>
      </w:pPr>
      <w:r w:rsidRPr="006214CF">
        <w:rPr>
          <w:rFonts w:ascii="Arial" w:hAnsi="Arial" w:cs="Arial"/>
        </w:rPr>
        <w:t>Директор ЦНИИСК им. В.А. Кучеренко</w:t>
      </w:r>
    </w:p>
    <w:p w:rsidR="00BA5D60" w:rsidRPr="006214CF" w:rsidRDefault="001B0DC4">
      <w:pPr>
        <w:spacing w:line="276" w:lineRule="auto"/>
        <w:rPr>
          <w:rFonts w:ascii="Arial" w:hAnsi="Arial" w:cs="Arial"/>
        </w:rPr>
      </w:pPr>
      <w:r w:rsidRPr="006214CF">
        <w:rPr>
          <w:rFonts w:ascii="Arial" w:hAnsi="Arial" w:cs="Arial"/>
        </w:rPr>
        <w:t xml:space="preserve">АО «НИЦ» «Строительство»                            _____________        И.И. </w:t>
      </w:r>
      <w:proofErr w:type="spellStart"/>
      <w:r w:rsidRPr="006214CF">
        <w:rPr>
          <w:rFonts w:ascii="Arial" w:hAnsi="Arial" w:cs="Arial"/>
        </w:rPr>
        <w:t>Ведяков</w:t>
      </w:r>
      <w:proofErr w:type="spellEnd"/>
    </w:p>
    <w:p w:rsidR="00BA5D60" w:rsidRPr="006214CF" w:rsidRDefault="001B0DC4">
      <w:pPr>
        <w:spacing w:line="276" w:lineRule="auto"/>
        <w:jc w:val="center"/>
        <w:rPr>
          <w:rFonts w:ascii="Arial" w:hAnsi="Arial" w:cs="Arial"/>
          <w:i/>
        </w:rPr>
      </w:pPr>
      <w:r w:rsidRPr="006214CF">
        <w:rPr>
          <w:rFonts w:ascii="Arial" w:hAnsi="Arial" w:cs="Arial"/>
          <w:i/>
        </w:rPr>
        <w:t xml:space="preserve">                                            личная подпись</w:t>
      </w:r>
    </w:p>
    <w:p w:rsidR="00BA5D60" w:rsidRPr="006214CF" w:rsidRDefault="00BA5D60">
      <w:pPr>
        <w:spacing w:line="276" w:lineRule="auto"/>
        <w:rPr>
          <w:rFonts w:ascii="Arial" w:hAnsi="Arial" w:cs="Arial"/>
        </w:rPr>
      </w:pPr>
    </w:p>
    <w:p w:rsidR="00BA5D60" w:rsidRPr="006214CF" w:rsidRDefault="00BA5D60">
      <w:pPr>
        <w:spacing w:line="276" w:lineRule="auto"/>
        <w:rPr>
          <w:rFonts w:ascii="Arial" w:hAnsi="Arial" w:cs="Arial"/>
        </w:rPr>
      </w:pPr>
    </w:p>
    <w:p w:rsidR="00BA5D60" w:rsidRPr="006214CF" w:rsidRDefault="001B0DC4">
      <w:pPr>
        <w:spacing w:line="276" w:lineRule="auto"/>
        <w:rPr>
          <w:rFonts w:ascii="Arial" w:hAnsi="Arial" w:cs="Arial"/>
        </w:rPr>
      </w:pPr>
      <w:r w:rsidRPr="006214CF">
        <w:rPr>
          <w:rFonts w:ascii="Arial" w:hAnsi="Arial" w:cs="Arial"/>
        </w:rPr>
        <w:t>Исполнители:</w:t>
      </w:r>
    </w:p>
    <w:p w:rsidR="00BA5D60" w:rsidRPr="006214CF" w:rsidRDefault="00BA5D60">
      <w:pPr>
        <w:spacing w:line="276" w:lineRule="auto"/>
        <w:rPr>
          <w:rFonts w:ascii="Arial" w:hAnsi="Arial" w:cs="Arial"/>
        </w:rPr>
      </w:pPr>
    </w:p>
    <w:p w:rsidR="00BA5D60" w:rsidRPr="006214CF" w:rsidRDefault="004543BA">
      <w:pPr>
        <w:spacing w:line="276" w:lineRule="auto"/>
        <w:rPr>
          <w:rFonts w:ascii="Arial" w:hAnsi="Arial" w:cs="Arial"/>
        </w:rPr>
      </w:pPr>
      <w:r w:rsidRPr="006214CF">
        <w:rPr>
          <w:rFonts w:ascii="Arial" w:hAnsi="Arial" w:cs="Arial"/>
        </w:rPr>
        <w:t>Руководитель</w:t>
      </w:r>
      <w:r w:rsidR="001B0DC4" w:rsidRPr="006214CF">
        <w:rPr>
          <w:rFonts w:ascii="Arial" w:hAnsi="Arial" w:cs="Arial"/>
        </w:rPr>
        <w:t xml:space="preserve"> НЭБ ПБС</w:t>
      </w:r>
    </w:p>
    <w:p w:rsidR="00BA5D60" w:rsidRPr="006214CF" w:rsidRDefault="001B0DC4">
      <w:pPr>
        <w:spacing w:line="276" w:lineRule="auto"/>
        <w:rPr>
          <w:rFonts w:ascii="Arial" w:hAnsi="Arial" w:cs="Arial"/>
        </w:rPr>
      </w:pPr>
      <w:r w:rsidRPr="006214CF">
        <w:rPr>
          <w:rFonts w:ascii="Arial" w:hAnsi="Arial" w:cs="Arial"/>
        </w:rPr>
        <w:t>ЦНИИСК им.</w:t>
      </w:r>
      <w:r w:rsidR="00DB05DD" w:rsidRPr="006214CF">
        <w:rPr>
          <w:rFonts w:ascii="Arial" w:hAnsi="Arial" w:cs="Arial"/>
        </w:rPr>
        <w:t xml:space="preserve"> </w:t>
      </w:r>
      <w:r w:rsidRPr="006214CF">
        <w:rPr>
          <w:rFonts w:ascii="Arial" w:hAnsi="Arial" w:cs="Arial"/>
        </w:rPr>
        <w:t xml:space="preserve">В.А. Кучеренко                            ____________         </w:t>
      </w:r>
      <w:r w:rsidR="004543BA" w:rsidRPr="006214CF">
        <w:rPr>
          <w:rFonts w:ascii="Arial" w:hAnsi="Arial" w:cs="Arial"/>
        </w:rPr>
        <w:t>Ю.В.</w:t>
      </w:r>
      <w:r w:rsidR="0033453B" w:rsidRPr="006214CF">
        <w:rPr>
          <w:rFonts w:ascii="Arial" w:hAnsi="Arial" w:cs="Arial"/>
        </w:rPr>
        <w:t xml:space="preserve"> </w:t>
      </w:r>
      <w:r w:rsidR="004543BA" w:rsidRPr="006214CF">
        <w:rPr>
          <w:rFonts w:ascii="Arial" w:hAnsi="Arial" w:cs="Arial"/>
        </w:rPr>
        <w:t>Кривцов</w:t>
      </w:r>
      <w:r w:rsidRPr="006214CF">
        <w:rPr>
          <w:rFonts w:ascii="Arial" w:hAnsi="Arial" w:cs="Arial"/>
        </w:rPr>
        <w:t xml:space="preserve"> </w:t>
      </w:r>
    </w:p>
    <w:p w:rsidR="00BA5D60" w:rsidRPr="006214CF" w:rsidRDefault="001B0DC4">
      <w:pPr>
        <w:spacing w:line="276" w:lineRule="auto"/>
        <w:jc w:val="center"/>
        <w:rPr>
          <w:rFonts w:ascii="Arial" w:hAnsi="Arial" w:cs="Arial"/>
          <w:i/>
        </w:rPr>
      </w:pPr>
      <w:r w:rsidRPr="006214CF">
        <w:rPr>
          <w:rFonts w:ascii="Arial" w:hAnsi="Arial" w:cs="Arial"/>
          <w:i/>
        </w:rPr>
        <w:t xml:space="preserve">                                           личная подпись</w:t>
      </w:r>
    </w:p>
    <w:p w:rsidR="00BA5D60" w:rsidRPr="006214CF" w:rsidRDefault="00BA5D60">
      <w:pPr>
        <w:spacing w:line="276" w:lineRule="auto"/>
        <w:rPr>
          <w:rFonts w:ascii="Arial" w:hAnsi="Arial" w:cs="Arial"/>
        </w:rPr>
      </w:pPr>
    </w:p>
    <w:p w:rsidR="00BA5D60" w:rsidRPr="006214CF" w:rsidRDefault="001B0DC4">
      <w:pPr>
        <w:spacing w:line="276" w:lineRule="auto"/>
        <w:rPr>
          <w:rFonts w:ascii="Arial" w:hAnsi="Arial" w:cs="Arial"/>
        </w:rPr>
      </w:pPr>
      <w:r w:rsidRPr="006214CF">
        <w:rPr>
          <w:rFonts w:ascii="Arial" w:hAnsi="Arial" w:cs="Arial"/>
        </w:rPr>
        <w:t>Научный сотрудник НЭБ ПБС</w:t>
      </w:r>
    </w:p>
    <w:p w:rsidR="00BA5D60" w:rsidRPr="006214CF" w:rsidRDefault="001B0DC4">
      <w:pPr>
        <w:spacing w:line="276" w:lineRule="auto"/>
        <w:rPr>
          <w:rFonts w:ascii="Arial" w:hAnsi="Arial" w:cs="Arial"/>
        </w:rPr>
      </w:pPr>
      <w:r w:rsidRPr="006214CF">
        <w:rPr>
          <w:rFonts w:ascii="Arial" w:hAnsi="Arial" w:cs="Arial"/>
        </w:rPr>
        <w:t>ЦНИИСК им. В.А. Кучеренко                          ____________         М.А. Комарова</w:t>
      </w:r>
    </w:p>
    <w:p w:rsidR="00BA5D60" w:rsidRPr="006214CF" w:rsidRDefault="001B0DC4">
      <w:pPr>
        <w:spacing w:line="276" w:lineRule="auto"/>
        <w:jc w:val="center"/>
        <w:rPr>
          <w:rFonts w:ascii="Arial" w:hAnsi="Arial" w:cs="Arial"/>
          <w:i/>
        </w:rPr>
      </w:pPr>
      <w:r w:rsidRPr="006214CF">
        <w:rPr>
          <w:rFonts w:ascii="Arial" w:hAnsi="Arial" w:cs="Arial"/>
          <w:i/>
        </w:rPr>
        <w:t xml:space="preserve">                                             личная подпись</w:t>
      </w:r>
    </w:p>
    <w:p w:rsidR="00BA5D60" w:rsidRPr="005E5A7D" w:rsidRDefault="00BA5D60">
      <w:pPr>
        <w:spacing w:line="276" w:lineRule="auto"/>
        <w:rPr>
          <w:rFonts w:ascii="Arial" w:hAnsi="Arial" w:cs="Arial"/>
          <w:sz w:val="26"/>
          <w:szCs w:val="26"/>
        </w:rPr>
      </w:pPr>
    </w:p>
    <w:p w:rsidR="00BA5D60" w:rsidRPr="005E5A7D" w:rsidRDefault="00BA5D60">
      <w:pPr>
        <w:spacing w:line="276" w:lineRule="auto"/>
        <w:rPr>
          <w:rFonts w:ascii="Arial" w:hAnsi="Arial" w:cs="Arial"/>
          <w:sz w:val="26"/>
          <w:szCs w:val="26"/>
        </w:rPr>
      </w:pPr>
    </w:p>
    <w:sectPr w:rsidR="00BA5D60" w:rsidRPr="005E5A7D" w:rsidSect="00D51196">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5AD" w:rsidRDefault="00E415AD">
      <w:r>
        <w:separator/>
      </w:r>
    </w:p>
  </w:endnote>
  <w:endnote w:type="continuationSeparator" w:id="0">
    <w:p w:rsidR="00E415AD" w:rsidRDefault="00E4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125" w:rsidRPr="00D51196" w:rsidRDefault="005B2125">
    <w:pPr>
      <w:pStyle w:val="af"/>
      <w:tabs>
        <w:tab w:val="left" w:pos="1935"/>
      </w:tabs>
      <w:rPr>
        <w:rFonts w:ascii="Arial" w:hAnsi="Arial" w:cs="Arial"/>
        <w:sz w:val="22"/>
        <w:szCs w:val="22"/>
      </w:rPr>
    </w:pPr>
    <w:r w:rsidRPr="00D51196">
      <w:rPr>
        <w:rFonts w:ascii="Arial" w:hAnsi="Arial" w:cs="Arial"/>
        <w:sz w:val="22"/>
        <w:szCs w:val="22"/>
      </w:rPr>
      <w:fldChar w:fldCharType="begin"/>
    </w:r>
    <w:r w:rsidRPr="00D51196">
      <w:rPr>
        <w:rFonts w:ascii="Arial" w:hAnsi="Arial" w:cs="Arial"/>
        <w:sz w:val="22"/>
        <w:szCs w:val="22"/>
      </w:rPr>
      <w:instrText>PAGE</w:instrText>
    </w:r>
    <w:r w:rsidRPr="00D51196">
      <w:rPr>
        <w:rFonts w:ascii="Arial" w:hAnsi="Arial" w:cs="Arial"/>
        <w:sz w:val="22"/>
        <w:szCs w:val="22"/>
      </w:rPr>
      <w:fldChar w:fldCharType="separate"/>
    </w:r>
    <w:r w:rsidRPr="00D51196">
      <w:rPr>
        <w:rFonts w:ascii="Arial" w:hAnsi="Arial" w:cs="Arial"/>
        <w:noProof/>
        <w:sz w:val="22"/>
        <w:szCs w:val="22"/>
      </w:rPr>
      <w:t>2</w:t>
    </w:r>
    <w:r w:rsidRPr="00D51196">
      <w:rPr>
        <w:rFonts w:ascii="Arial" w:hAnsi="Arial" w:cs="Arial"/>
        <w:sz w:val="22"/>
        <w:szCs w:val="22"/>
      </w:rPr>
      <w:fldChar w:fldCharType="end"/>
    </w:r>
    <w:r w:rsidRPr="00D51196">
      <w:rPr>
        <w:rFonts w:ascii="Arial" w:hAnsi="Arial" w:cs="Arial"/>
        <w:sz w:val="22"/>
        <w:szCs w:val="22"/>
      </w:rPr>
      <w:tab/>
    </w:r>
  </w:p>
  <w:p w:rsidR="005B2125" w:rsidRPr="00D51196" w:rsidRDefault="005B2125">
    <w:pPr>
      <w:pStyle w:val="af"/>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125" w:rsidRPr="00D51196" w:rsidRDefault="005B2125">
    <w:pPr>
      <w:pStyle w:val="af"/>
      <w:jc w:val="right"/>
      <w:rPr>
        <w:rFonts w:ascii="Arial" w:hAnsi="Arial" w:cs="Arial"/>
        <w:sz w:val="22"/>
        <w:szCs w:val="22"/>
      </w:rPr>
    </w:pPr>
    <w:r w:rsidRPr="00D51196">
      <w:rPr>
        <w:rFonts w:ascii="Arial" w:hAnsi="Arial" w:cs="Arial"/>
        <w:sz w:val="22"/>
        <w:szCs w:val="22"/>
      </w:rPr>
      <w:fldChar w:fldCharType="begin"/>
    </w:r>
    <w:r w:rsidRPr="00D51196">
      <w:rPr>
        <w:rFonts w:ascii="Arial" w:hAnsi="Arial" w:cs="Arial"/>
        <w:sz w:val="22"/>
        <w:szCs w:val="22"/>
      </w:rPr>
      <w:instrText>PAGE</w:instrText>
    </w:r>
    <w:r w:rsidRPr="00D51196">
      <w:rPr>
        <w:rFonts w:ascii="Arial" w:hAnsi="Arial" w:cs="Arial"/>
        <w:sz w:val="22"/>
        <w:szCs w:val="22"/>
      </w:rPr>
      <w:fldChar w:fldCharType="separate"/>
    </w:r>
    <w:r w:rsidRPr="00D51196">
      <w:rPr>
        <w:rFonts w:ascii="Arial" w:hAnsi="Arial" w:cs="Arial"/>
        <w:noProof/>
        <w:sz w:val="22"/>
        <w:szCs w:val="22"/>
      </w:rPr>
      <w:t>3</w:t>
    </w:r>
    <w:r w:rsidRPr="00D51196">
      <w:rPr>
        <w:rFonts w:ascii="Arial" w:hAnsi="Arial" w:cs="Arial"/>
        <w:sz w:val="22"/>
        <w:szCs w:val="22"/>
      </w:rPr>
      <w:fldChar w:fldCharType="end"/>
    </w:r>
  </w:p>
  <w:p w:rsidR="005B2125" w:rsidRDefault="005B2125">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007686"/>
      <w:docPartObj>
        <w:docPartGallery w:val="Page Numbers (Bottom of Page)"/>
        <w:docPartUnique/>
      </w:docPartObj>
    </w:sdtPr>
    <w:sdtEndPr>
      <w:rPr>
        <w:rFonts w:ascii="Arial" w:hAnsi="Arial" w:cs="Arial"/>
        <w:sz w:val="22"/>
        <w:szCs w:val="22"/>
      </w:rPr>
    </w:sdtEndPr>
    <w:sdtContent>
      <w:p w:rsidR="005B2125" w:rsidRPr="00D51196" w:rsidRDefault="005B2125" w:rsidP="00D51196">
        <w:pPr>
          <w:pStyle w:val="af"/>
          <w:rPr>
            <w:rFonts w:ascii="Arial" w:hAnsi="Arial" w:cs="Arial"/>
            <w:sz w:val="22"/>
            <w:szCs w:val="22"/>
          </w:rPr>
        </w:pPr>
        <w:r w:rsidRPr="00D51196">
          <w:rPr>
            <w:rFonts w:ascii="Arial" w:hAnsi="Arial" w:cs="Arial"/>
            <w:sz w:val="22"/>
            <w:szCs w:val="22"/>
          </w:rPr>
          <w:fldChar w:fldCharType="begin"/>
        </w:r>
        <w:r w:rsidRPr="00D51196">
          <w:rPr>
            <w:rFonts w:ascii="Arial" w:hAnsi="Arial" w:cs="Arial"/>
            <w:sz w:val="22"/>
            <w:szCs w:val="22"/>
          </w:rPr>
          <w:instrText>PAGE</w:instrText>
        </w:r>
        <w:r w:rsidRPr="00D51196">
          <w:rPr>
            <w:rFonts w:ascii="Arial" w:hAnsi="Arial" w:cs="Arial"/>
            <w:sz w:val="22"/>
            <w:szCs w:val="22"/>
          </w:rPr>
          <w:fldChar w:fldCharType="separate"/>
        </w:r>
        <w:r w:rsidRPr="00D51196">
          <w:rPr>
            <w:rFonts w:ascii="Arial" w:hAnsi="Arial" w:cs="Arial"/>
            <w:noProof/>
            <w:sz w:val="22"/>
            <w:szCs w:val="22"/>
          </w:rPr>
          <w:t>8</w:t>
        </w:r>
        <w:r w:rsidRPr="00D51196">
          <w:rPr>
            <w:rFonts w:ascii="Arial" w:hAnsi="Arial" w:cs="Arial"/>
            <w:sz w:val="22"/>
            <w:szCs w:val="22"/>
          </w:rPr>
          <w:fldChar w:fldCharType="end"/>
        </w:r>
      </w:p>
    </w:sdtContent>
  </w:sdt>
  <w:p w:rsidR="005B2125" w:rsidRDefault="005B2125">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471862"/>
      <w:docPartObj>
        <w:docPartGallery w:val="Page Numbers (Bottom of Page)"/>
        <w:docPartUnique/>
      </w:docPartObj>
    </w:sdtPr>
    <w:sdtEndPr>
      <w:rPr>
        <w:rFonts w:ascii="Arial" w:hAnsi="Arial" w:cs="Arial"/>
        <w:sz w:val="22"/>
        <w:szCs w:val="22"/>
      </w:rPr>
    </w:sdtEndPr>
    <w:sdtContent>
      <w:p w:rsidR="00D51196" w:rsidRPr="00D51196" w:rsidRDefault="00D51196">
        <w:pPr>
          <w:pStyle w:val="af"/>
          <w:jc w:val="right"/>
          <w:rPr>
            <w:rFonts w:ascii="Arial" w:hAnsi="Arial" w:cs="Arial"/>
            <w:sz w:val="22"/>
            <w:szCs w:val="22"/>
          </w:rPr>
        </w:pPr>
        <w:r w:rsidRPr="00D51196">
          <w:rPr>
            <w:rFonts w:ascii="Arial" w:hAnsi="Arial" w:cs="Arial"/>
            <w:sz w:val="22"/>
            <w:szCs w:val="22"/>
          </w:rPr>
          <w:fldChar w:fldCharType="begin"/>
        </w:r>
        <w:r w:rsidRPr="00D51196">
          <w:rPr>
            <w:rFonts w:ascii="Arial" w:hAnsi="Arial" w:cs="Arial"/>
            <w:sz w:val="22"/>
            <w:szCs w:val="22"/>
          </w:rPr>
          <w:instrText>PAGE   \* MERGEFORMAT</w:instrText>
        </w:r>
        <w:r w:rsidRPr="00D51196">
          <w:rPr>
            <w:rFonts w:ascii="Arial" w:hAnsi="Arial" w:cs="Arial"/>
            <w:sz w:val="22"/>
            <w:szCs w:val="22"/>
          </w:rPr>
          <w:fldChar w:fldCharType="separate"/>
        </w:r>
        <w:r w:rsidRPr="00D51196">
          <w:rPr>
            <w:rFonts w:ascii="Arial" w:hAnsi="Arial" w:cs="Arial"/>
            <w:sz w:val="22"/>
            <w:szCs w:val="22"/>
          </w:rPr>
          <w:t>2</w:t>
        </w:r>
        <w:r w:rsidRPr="00D51196">
          <w:rPr>
            <w:rFonts w:ascii="Arial" w:hAnsi="Arial" w:cs="Arial"/>
            <w:sz w:val="22"/>
            <w:szCs w:val="22"/>
          </w:rPr>
          <w:fldChar w:fldCharType="end"/>
        </w:r>
      </w:p>
    </w:sdtContent>
  </w:sdt>
  <w:p w:rsidR="005B2125" w:rsidRDefault="005B2125">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5" w:type="dxa"/>
      <w:tblBorders>
        <w:top w:val="single" w:sz="12" w:space="0" w:color="00000A"/>
      </w:tblBorders>
      <w:tblCellMar>
        <w:left w:w="113" w:type="dxa"/>
      </w:tblCellMar>
      <w:tblLook w:val="00A0" w:firstRow="1" w:lastRow="0" w:firstColumn="1" w:lastColumn="0" w:noHBand="0" w:noVBand="0"/>
    </w:tblPr>
    <w:tblGrid>
      <w:gridCol w:w="9145"/>
    </w:tblGrid>
    <w:tr w:rsidR="005B2125">
      <w:tc>
        <w:tcPr>
          <w:tcW w:w="9145" w:type="dxa"/>
          <w:tcBorders>
            <w:top w:val="single" w:sz="12" w:space="0" w:color="00000A"/>
          </w:tcBorders>
          <w:shd w:val="clear" w:color="auto" w:fill="auto"/>
        </w:tcPr>
        <w:p w:rsidR="005B2125" w:rsidRDefault="005B2125">
          <w:pPr>
            <w:pStyle w:val="af"/>
            <w:rPr>
              <w:rFonts w:ascii="Arial" w:hAnsi="Arial" w:cs="Arial"/>
              <w:b/>
              <w:sz w:val="20"/>
              <w:szCs w:val="20"/>
            </w:rPr>
          </w:pPr>
          <w:r>
            <w:rPr>
              <w:rFonts w:ascii="Arial" w:hAnsi="Arial" w:cs="Arial"/>
              <w:b/>
              <w:szCs w:val="20"/>
            </w:rPr>
            <w:t>Издание официальное</w:t>
          </w:r>
        </w:p>
      </w:tc>
    </w:tr>
    <w:tr w:rsidR="005B2125">
      <w:tc>
        <w:tcPr>
          <w:tcW w:w="9145" w:type="dxa"/>
          <w:shd w:val="clear" w:color="auto" w:fill="auto"/>
        </w:tcPr>
        <w:p w:rsidR="005B2125" w:rsidRDefault="005B2125">
          <w:pPr>
            <w:pStyle w:val="af"/>
            <w:jc w:val="right"/>
            <w:rPr>
              <w:rFonts w:ascii="Arial" w:hAnsi="Arial" w:cs="Arial"/>
              <w:sz w:val="20"/>
              <w:szCs w:val="20"/>
            </w:rPr>
          </w:pPr>
          <w:r w:rsidRPr="00D51196">
            <w:rPr>
              <w:rFonts w:ascii="Arial" w:hAnsi="Arial" w:cs="Arial"/>
              <w:sz w:val="22"/>
              <w:szCs w:val="22"/>
            </w:rPr>
            <w:t>1</w:t>
          </w:r>
        </w:p>
      </w:tc>
    </w:tr>
  </w:tbl>
  <w:p w:rsidR="005B2125" w:rsidRDefault="005B2125">
    <w:pPr>
      <w:pStyle w:val="af"/>
      <w:tabs>
        <w:tab w:val="left" w:pos="22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5AD" w:rsidRDefault="00E415AD">
      <w:r>
        <w:separator/>
      </w:r>
    </w:p>
  </w:footnote>
  <w:footnote w:type="continuationSeparator" w:id="0">
    <w:p w:rsidR="00E415AD" w:rsidRDefault="00E41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125" w:rsidRPr="00D51196" w:rsidRDefault="005B2125">
    <w:pPr>
      <w:pStyle w:val="ae"/>
    </w:pPr>
    <w:r w:rsidRPr="00D51196">
      <w:rPr>
        <w:rFonts w:ascii="Arial" w:hAnsi="Arial" w:cs="Arial"/>
        <w:b/>
      </w:rPr>
      <w:t>ГОСТ Р               —201</w:t>
    </w:r>
    <w:r w:rsidR="00D51196" w:rsidRPr="00D51196">
      <w:rPr>
        <w:rFonts w:ascii="Arial" w:hAnsi="Arial" w:cs="Arial"/>
        <w:b/>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125" w:rsidRPr="00D51196" w:rsidRDefault="005B2125">
    <w:pPr>
      <w:pStyle w:val="ae"/>
      <w:jc w:val="right"/>
      <w:rPr>
        <w:rFonts w:ascii="Arial" w:hAnsi="Arial" w:cs="Arial"/>
        <w:b/>
      </w:rPr>
    </w:pPr>
    <w:r w:rsidRPr="00D51196">
      <w:rPr>
        <w:rFonts w:ascii="Arial" w:hAnsi="Arial" w:cs="Arial"/>
        <w:b/>
      </w:rPr>
      <w:t>ГОСТ Р               —201</w:t>
    </w:r>
    <w:r w:rsidR="00D51196" w:rsidRPr="00D51196">
      <w:rPr>
        <w:rFonts w:ascii="Arial" w:hAnsi="Arial" w:cs="Arial"/>
        <w:b/>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125" w:rsidRDefault="005B2125">
    <w:pPr>
      <w:pStyle w:val="a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96" w:rsidRPr="00D51196" w:rsidRDefault="00D51196" w:rsidP="00D51196">
    <w:pPr>
      <w:pStyle w:val="ae"/>
      <w:rPr>
        <w:rFonts w:ascii="Arial" w:hAnsi="Arial" w:cs="Arial"/>
        <w:b/>
      </w:rPr>
    </w:pPr>
    <w:r w:rsidRPr="00D51196">
      <w:rPr>
        <w:rFonts w:ascii="Arial" w:hAnsi="Arial" w:cs="Arial"/>
        <w:b/>
      </w:rPr>
      <w:t>ГОСТ Р               —2019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125" w:rsidRPr="00D51196" w:rsidRDefault="005B2125">
    <w:pPr>
      <w:pStyle w:val="ae"/>
      <w:jc w:val="right"/>
      <w:rPr>
        <w:rFonts w:ascii="Arial" w:hAnsi="Arial" w:cs="Arial"/>
        <w:b/>
        <w:sz w:val="32"/>
        <w:szCs w:val="32"/>
      </w:rPr>
    </w:pPr>
    <w:r w:rsidRPr="00D51196">
      <w:rPr>
        <w:rFonts w:ascii="Arial" w:hAnsi="Arial" w:cs="Arial"/>
        <w:b/>
        <w:szCs w:val="32"/>
      </w:rPr>
      <w:t>ГОСТ Р               —201</w:t>
    </w:r>
    <w:r w:rsidR="00D51196" w:rsidRPr="00D51196">
      <w:rPr>
        <w:rFonts w:ascii="Arial" w:hAnsi="Arial" w:cs="Arial"/>
        <w:b/>
        <w:szCs w:val="32"/>
      </w:rPr>
      <w:t>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125" w:rsidRPr="00D51196" w:rsidRDefault="005B2125">
    <w:pPr>
      <w:pStyle w:val="ae"/>
      <w:jc w:val="right"/>
      <w:rPr>
        <w:sz w:val="28"/>
        <w:szCs w:val="28"/>
      </w:rPr>
    </w:pPr>
    <w:r w:rsidRPr="00D51196">
      <w:rPr>
        <w:rFonts w:ascii="Arial" w:hAnsi="Arial" w:cs="Arial"/>
        <w:b/>
        <w:sz w:val="28"/>
        <w:szCs w:val="28"/>
      </w:rPr>
      <w:t>ГОСТ Р               —201</w:t>
    </w:r>
    <w:r w:rsidR="00D51196" w:rsidRPr="00D51196">
      <w:rPr>
        <w:rFonts w:ascii="Arial" w:hAnsi="Arial" w:cs="Arial"/>
        <w:b/>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3807"/>
    <w:multiLevelType w:val="multilevel"/>
    <w:tmpl w:val="6016BE9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0AEF2E7C"/>
    <w:multiLevelType w:val="multilevel"/>
    <w:tmpl w:val="9BFEDA22"/>
    <w:lvl w:ilvl="0">
      <w:start w:val="4"/>
      <w:numFmt w:val="decimal"/>
      <w:lvlText w:val="%1"/>
      <w:lvlJc w:val="left"/>
      <w:pPr>
        <w:ind w:left="450" w:hanging="450"/>
      </w:pPr>
      <w:rPr>
        <w:b/>
        <w:sz w:val="26"/>
        <w:szCs w:val="26"/>
      </w:rPr>
    </w:lvl>
    <w:lvl w:ilvl="1">
      <w:start w:val="2"/>
      <w:numFmt w:val="decimal"/>
      <w:lvlText w:val="%1.%2"/>
      <w:lvlJc w:val="left"/>
      <w:pPr>
        <w:ind w:left="450" w:hanging="45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3A5429B"/>
    <w:multiLevelType w:val="multilevel"/>
    <w:tmpl w:val="7D2C7598"/>
    <w:lvl w:ilvl="0">
      <w:start w:val="1"/>
      <w:numFmt w:val="decimal"/>
      <w:suff w:val="space"/>
      <w:lvlText w:val="%1"/>
      <w:lvlJc w:val="left"/>
      <w:pPr>
        <w:ind w:left="1287" w:hanging="360"/>
      </w:pPr>
      <w:rPr>
        <w:b w:val="0"/>
        <w:bCs/>
        <w:sz w:val="26"/>
        <w:szCs w:val="24"/>
      </w:rPr>
    </w:lvl>
    <w:lvl w:ilvl="1">
      <w:start w:val="1"/>
      <w:numFmt w:val="decimal"/>
      <w:lvlText w:val="%1.%2"/>
      <w:lvlJc w:val="left"/>
      <w:pPr>
        <w:ind w:left="1317" w:hanging="390"/>
      </w:pPr>
    </w:lvl>
    <w:lvl w:ilvl="2">
      <w:start w:val="1"/>
      <w:numFmt w:val="decimal"/>
      <w:lvlText w:val="%1.%2.%3"/>
      <w:lvlJc w:val="left"/>
      <w:pPr>
        <w:ind w:left="1647" w:hanging="720"/>
      </w:p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367" w:hanging="1440"/>
      </w:pPr>
    </w:lvl>
    <w:lvl w:ilvl="6">
      <w:start w:val="1"/>
      <w:numFmt w:val="decimal"/>
      <w:lvlText w:val="%1.%2.%3.%4.%5.%6.%7"/>
      <w:lvlJc w:val="left"/>
      <w:pPr>
        <w:ind w:left="2367" w:hanging="1440"/>
      </w:pPr>
    </w:lvl>
    <w:lvl w:ilvl="7">
      <w:start w:val="1"/>
      <w:numFmt w:val="decimal"/>
      <w:lvlText w:val="%1.%2.%3.%4.%5.%6.%7.%8"/>
      <w:lvlJc w:val="left"/>
      <w:pPr>
        <w:ind w:left="2727" w:hanging="1800"/>
      </w:pPr>
    </w:lvl>
    <w:lvl w:ilvl="8">
      <w:start w:val="1"/>
      <w:numFmt w:val="decimal"/>
      <w:lvlText w:val="%1.%2.%3.%4.%5.%6.%7.%8.%9"/>
      <w:lvlJc w:val="left"/>
      <w:pPr>
        <w:ind w:left="2727" w:hanging="1800"/>
      </w:pPr>
    </w:lvl>
  </w:abstractNum>
  <w:abstractNum w:abstractNumId="3" w15:restartNumberingAfterBreak="0">
    <w:nsid w:val="5B4B1E46"/>
    <w:multiLevelType w:val="multilevel"/>
    <w:tmpl w:val="28047CDA"/>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5D60"/>
    <w:rsid w:val="00013154"/>
    <w:rsid w:val="00042F09"/>
    <w:rsid w:val="0006734B"/>
    <w:rsid w:val="00072434"/>
    <w:rsid w:val="000B51A5"/>
    <w:rsid w:val="000F182F"/>
    <w:rsid w:val="00111BF5"/>
    <w:rsid w:val="0012111B"/>
    <w:rsid w:val="00125E9E"/>
    <w:rsid w:val="00143697"/>
    <w:rsid w:val="00187DA9"/>
    <w:rsid w:val="001A1ED1"/>
    <w:rsid w:val="001A3A84"/>
    <w:rsid w:val="001B0DC4"/>
    <w:rsid w:val="001E73EC"/>
    <w:rsid w:val="001F5BAC"/>
    <w:rsid w:val="00214E4A"/>
    <w:rsid w:val="00251E09"/>
    <w:rsid w:val="002572AC"/>
    <w:rsid w:val="00261804"/>
    <w:rsid w:val="002A2B3F"/>
    <w:rsid w:val="002B521C"/>
    <w:rsid w:val="002E2322"/>
    <w:rsid w:val="0031381A"/>
    <w:rsid w:val="00316F15"/>
    <w:rsid w:val="003178B6"/>
    <w:rsid w:val="0033453B"/>
    <w:rsid w:val="00337374"/>
    <w:rsid w:val="00343163"/>
    <w:rsid w:val="00363FF1"/>
    <w:rsid w:val="003714B7"/>
    <w:rsid w:val="00382055"/>
    <w:rsid w:val="003E02F7"/>
    <w:rsid w:val="00432386"/>
    <w:rsid w:val="004543BA"/>
    <w:rsid w:val="00457169"/>
    <w:rsid w:val="00463827"/>
    <w:rsid w:val="00484FD7"/>
    <w:rsid w:val="004859BA"/>
    <w:rsid w:val="004A09FD"/>
    <w:rsid w:val="004A751D"/>
    <w:rsid w:val="004B7CF4"/>
    <w:rsid w:val="004C236F"/>
    <w:rsid w:val="004C6E9F"/>
    <w:rsid w:val="005160E2"/>
    <w:rsid w:val="00587023"/>
    <w:rsid w:val="005B2125"/>
    <w:rsid w:val="005C4622"/>
    <w:rsid w:val="005E5A7D"/>
    <w:rsid w:val="005F627F"/>
    <w:rsid w:val="00601E96"/>
    <w:rsid w:val="0060624A"/>
    <w:rsid w:val="00607457"/>
    <w:rsid w:val="0061020A"/>
    <w:rsid w:val="00613A7B"/>
    <w:rsid w:val="006206CA"/>
    <w:rsid w:val="006214CF"/>
    <w:rsid w:val="00636973"/>
    <w:rsid w:val="006C1C24"/>
    <w:rsid w:val="006D1220"/>
    <w:rsid w:val="006E436E"/>
    <w:rsid w:val="0070522E"/>
    <w:rsid w:val="00715ACC"/>
    <w:rsid w:val="00734BA9"/>
    <w:rsid w:val="00775B6C"/>
    <w:rsid w:val="0078123B"/>
    <w:rsid w:val="007B22E2"/>
    <w:rsid w:val="007B32E0"/>
    <w:rsid w:val="007F3949"/>
    <w:rsid w:val="00823DF7"/>
    <w:rsid w:val="00827A99"/>
    <w:rsid w:val="00857BE6"/>
    <w:rsid w:val="00864FAA"/>
    <w:rsid w:val="00866E40"/>
    <w:rsid w:val="00867213"/>
    <w:rsid w:val="0086751B"/>
    <w:rsid w:val="008873D2"/>
    <w:rsid w:val="008A62FF"/>
    <w:rsid w:val="008D0E9B"/>
    <w:rsid w:val="008E5029"/>
    <w:rsid w:val="009214EA"/>
    <w:rsid w:val="009262DF"/>
    <w:rsid w:val="00962648"/>
    <w:rsid w:val="009749A9"/>
    <w:rsid w:val="00974BC6"/>
    <w:rsid w:val="00984BF8"/>
    <w:rsid w:val="009B5090"/>
    <w:rsid w:val="009C2C84"/>
    <w:rsid w:val="009D6A48"/>
    <w:rsid w:val="009D7D8A"/>
    <w:rsid w:val="00A24B7C"/>
    <w:rsid w:val="00A602E8"/>
    <w:rsid w:val="00A81518"/>
    <w:rsid w:val="00AC3941"/>
    <w:rsid w:val="00AC75F2"/>
    <w:rsid w:val="00B32656"/>
    <w:rsid w:val="00B35732"/>
    <w:rsid w:val="00B56081"/>
    <w:rsid w:val="00B6756F"/>
    <w:rsid w:val="00B81A1A"/>
    <w:rsid w:val="00B86809"/>
    <w:rsid w:val="00BA5D60"/>
    <w:rsid w:val="00BC1E7D"/>
    <w:rsid w:val="00BC1FD7"/>
    <w:rsid w:val="00BC5A3A"/>
    <w:rsid w:val="00C56A20"/>
    <w:rsid w:val="00C736B6"/>
    <w:rsid w:val="00C9563F"/>
    <w:rsid w:val="00C96EA2"/>
    <w:rsid w:val="00CF4D45"/>
    <w:rsid w:val="00D1403F"/>
    <w:rsid w:val="00D267FE"/>
    <w:rsid w:val="00D27600"/>
    <w:rsid w:val="00D51196"/>
    <w:rsid w:val="00D822EE"/>
    <w:rsid w:val="00DB05DD"/>
    <w:rsid w:val="00DD7678"/>
    <w:rsid w:val="00DF3E33"/>
    <w:rsid w:val="00E4037C"/>
    <w:rsid w:val="00E415AD"/>
    <w:rsid w:val="00E440BD"/>
    <w:rsid w:val="00E8589D"/>
    <w:rsid w:val="00EA1CA9"/>
    <w:rsid w:val="00EC44B8"/>
    <w:rsid w:val="00ED1353"/>
    <w:rsid w:val="00EE4518"/>
    <w:rsid w:val="00F31A34"/>
    <w:rsid w:val="00F377A3"/>
    <w:rsid w:val="00F540C2"/>
    <w:rsid w:val="00F64E9F"/>
    <w:rsid w:val="00F70CB4"/>
    <w:rsid w:val="00F924BD"/>
    <w:rsid w:val="00F93C11"/>
    <w:rsid w:val="00F94FFA"/>
    <w:rsid w:val="00FE181D"/>
    <w:rsid w:val="00FE6F9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2886"/>
  <w15:docId w15:val="{FFEFD0F5-878D-439B-89AB-B0CC87DE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56A64"/>
    <w:pPr>
      <w:suppressAutoHyphens/>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0E2192"/>
    <w:rPr>
      <w:rFonts w:cs="Times New Roman"/>
      <w:color w:val="808080"/>
    </w:rPr>
  </w:style>
  <w:style w:type="character" w:customStyle="1" w:styleId="a4">
    <w:name w:val="Текст выноски Знак"/>
    <w:basedOn w:val="a0"/>
    <w:uiPriority w:val="99"/>
    <w:semiHidden/>
    <w:qFormat/>
    <w:locked/>
    <w:rsid w:val="00BA6CBA"/>
    <w:rPr>
      <w:rFonts w:ascii="Segoe UI" w:hAnsi="Segoe UI" w:cs="Segoe UI"/>
      <w:sz w:val="18"/>
      <w:szCs w:val="18"/>
      <w:lang w:eastAsia="ru-RU"/>
    </w:rPr>
  </w:style>
  <w:style w:type="character" w:customStyle="1" w:styleId="a5">
    <w:name w:val="Верхний колонтитул Знак"/>
    <w:basedOn w:val="a0"/>
    <w:uiPriority w:val="99"/>
    <w:qFormat/>
    <w:locked/>
    <w:rsid w:val="004E15D6"/>
    <w:rPr>
      <w:rFonts w:eastAsia="Times New Roman" w:cs="Times New Roman"/>
      <w:sz w:val="24"/>
      <w:szCs w:val="24"/>
      <w:lang w:eastAsia="ru-RU"/>
    </w:rPr>
  </w:style>
  <w:style w:type="character" w:customStyle="1" w:styleId="a6">
    <w:name w:val="Нижний колонтитул Знак"/>
    <w:basedOn w:val="a0"/>
    <w:uiPriority w:val="99"/>
    <w:qFormat/>
    <w:locked/>
    <w:rsid w:val="004E15D6"/>
    <w:rPr>
      <w:rFonts w:eastAsia="Times New Roman" w:cs="Times New Roman"/>
      <w:sz w:val="24"/>
      <w:szCs w:val="24"/>
      <w:lang w:eastAsia="ru-RU"/>
    </w:rPr>
  </w:style>
  <w:style w:type="character" w:customStyle="1" w:styleId="1">
    <w:name w:val="Стиль1 Знак"/>
    <w:link w:val="1"/>
    <w:qFormat/>
    <w:locked/>
    <w:rsid w:val="004E15D6"/>
    <w:rPr>
      <w:rFonts w:eastAsia="Times New Roman"/>
      <w:sz w:val="20"/>
      <w:lang w:eastAsia="ru-RU"/>
    </w:rPr>
  </w:style>
  <w:style w:type="character" w:customStyle="1" w:styleId="a7">
    <w:name w:val="Текст Знак"/>
    <w:basedOn w:val="a0"/>
    <w:uiPriority w:val="99"/>
    <w:semiHidden/>
    <w:qFormat/>
    <w:locked/>
    <w:rsid w:val="004E15D6"/>
    <w:rPr>
      <w:rFonts w:ascii="Consolas" w:hAnsi="Consolas" w:cs="Consolas"/>
      <w:sz w:val="21"/>
      <w:szCs w:val="21"/>
      <w:lang w:eastAsia="ru-RU"/>
    </w:rPr>
  </w:style>
  <w:style w:type="character" w:customStyle="1" w:styleId="a8">
    <w:name w:val="Текст сноски Знак"/>
    <w:basedOn w:val="a0"/>
    <w:semiHidden/>
    <w:qFormat/>
    <w:rsid w:val="005D28A8"/>
    <w:rPr>
      <w:rFonts w:ascii="Arial" w:eastAsia="Times New Roman" w:hAnsi="Arial" w:cs="Arial"/>
      <w:sz w:val="20"/>
      <w:szCs w:val="20"/>
    </w:rPr>
  </w:style>
  <w:style w:type="character" w:styleId="a9">
    <w:name w:val="footnote reference"/>
    <w:basedOn w:val="a0"/>
    <w:semiHidden/>
    <w:qFormat/>
    <w:rsid w:val="005D28A8"/>
    <w:rPr>
      <w:vertAlign w:val="superscript"/>
    </w:rPr>
  </w:style>
  <w:style w:type="character" w:customStyle="1" w:styleId="ListLabel1">
    <w:name w:val="ListLabel 1"/>
    <w:qFormat/>
    <w:rPr>
      <w:rFonts w:cs="Times New Roman"/>
    </w:rPr>
  </w:style>
  <w:style w:type="character" w:customStyle="1" w:styleId="ListLabel2">
    <w:name w:val="ListLabel 2"/>
    <w:qFormat/>
    <w:rPr>
      <w:rFonts w:ascii="Times New Roman" w:hAnsi="Times New Roman" w:cs="Times New Roman"/>
      <w:b/>
      <w:sz w:val="26"/>
      <w:szCs w:val="24"/>
    </w:rPr>
  </w:style>
  <w:style w:type="character" w:customStyle="1" w:styleId="ListLabel3">
    <w:name w:val="ListLabel 3"/>
    <w:qFormat/>
    <w:rPr>
      <w:rFonts w:cs="Arial"/>
      <w:sz w:val="24"/>
      <w:szCs w:val="24"/>
    </w:rPr>
  </w:style>
  <w:style w:type="paragraph" w:customStyle="1" w:styleId="Heading">
    <w:name w:val="Heading"/>
    <w:basedOn w:val="a"/>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after="140" w:line="288" w:lineRule="auto"/>
    </w:pPr>
  </w:style>
  <w:style w:type="paragraph" w:styleId="aa">
    <w:name w:val="List"/>
    <w:basedOn w:val="TextBody"/>
    <w:rPr>
      <w:rFonts w:cs="FreeSans"/>
    </w:rPr>
  </w:style>
  <w:style w:type="paragraph" w:styleId="ab">
    <w:name w:val="caption"/>
    <w:basedOn w:val="a"/>
    <w:qFormat/>
    <w:pPr>
      <w:suppressLineNumbers/>
      <w:spacing w:before="120" w:after="120"/>
    </w:pPr>
    <w:rPr>
      <w:rFonts w:cs="FreeSans"/>
      <w:i/>
      <w:iCs/>
    </w:rPr>
  </w:style>
  <w:style w:type="paragraph" w:customStyle="1" w:styleId="Index">
    <w:name w:val="Index"/>
    <w:basedOn w:val="a"/>
    <w:qFormat/>
    <w:pPr>
      <w:suppressLineNumbers/>
    </w:pPr>
    <w:rPr>
      <w:rFonts w:cs="FreeSans"/>
    </w:rPr>
  </w:style>
  <w:style w:type="paragraph" w:styleId="ac">
    <w:name w:val="List Paragraph"/>
    <w:basedOn w:val="a"/>
    <w:uiPriority w:val="99"/>
    <w:qFormat/>
    <w:rsid w:val="00E56A64"/>
    <w:pPr>
      <w:spacing w:after="160" w:line="259" w:lineRule="auto"/>
      <w:ind w:left="720"/>
      <w:contextualSpacing/>
    </w:pPr>
    <w:rPr>
      <w:rFonts w:ascii="Calibri" w:eastAsia="Calibri" w:hAnsi="Calibri"/>
      <w:sz w:val="22"/>
      <w:szCs w:val="22"/>
      <w:lang w:eastAsia="en-US"/>
    </w:rPr>
  </w:style>
  <w:style w:type="paragraph" w:styleId="ad">
    <w:name w:val="Balloon Text"/>
    <w:basedOn w:val="a"/>
    <w:uiPriority w:val="99"/>
    <w:semiHidden/>
    <w:qFormat/>
    <w:rsid w:val="00BA6CBA"/>
    <w:rPr>
      <w:rFonts w:ascii="Segoe UI" w:hAnsi="Segoe UI" w:cs="Segoe UI"/>
      <w:sz w:val="18"/>
      <w:szCs w:val="18"/>
    </w:rPr>
  </w:style>
  <w:style w:type="paragraph" w:styleId="ae">
    <w:name w:val="header"/>
    <w:basedOn w:val="a"/>
    <w:uiPriority w:val="99"/>
    <w:rsid w:val="004E15D6"/>
    <w:pPr>
      <w:tabs>
        <w:tab w:val="center" w:pos="4677"/>
        <w:tab w:val="right" w:pos="9355"/>
      </w:tabs>
    </w:pPr>
  </w:style>
  <w:style w:type="paragraph" w:styleId="af">
    <w:name w:val="footer"/>
    <w:basedOn w:val="a"/>
    <w:uiPriority w:val="99"/>
    <w:rsid w:val="004E15D6"/>
    <w:pPr>
      <w:tabs>
        <w:tab w:val="center" w:pos="4677"/>
        <w:tab w:val="right" w:pos="9355"/>
      </w:tabs>
    </w:pPr>
  </w:style>
  <w:style w:type="paragraph" w:customStyle="1" w:styleId="10">
    <w:name w:val="Стиль1"/>
    <w:qFormat/>
    <w:rsid w:val="004E15D6"/>
    <w:pPr>
      <w:widowControl w:val="0"/>
      <w:suppressAutoHyphens/>
      <w:ind w:firstLine="709"/>
      <w:jc w:val="both"/>
    </w:pPr>
    <w:rPr>
      <w:szCs w:val="20"/>
    </w:rPr>
  </w:style>
  <w:style w:type="paragraph" w:styleId="af0">
    <w:name w:val="Plain Text"/>
    <w:basedOn w:val="a"/>
    <w:uiPriority w:val="99"/>
    <w:semiHidden/>
    <w:qFormat/>
    <w:rsid w:val="004E15D6"/>
    <w:rPr>
      <w:rFonts w:ascii="Consolas" w:hAnsi="Consolas" w:cs="Consolas"/>
      <w:sz w:val="21"/>
      <w:szCs w:val="21"/>
    </w:rPr>
  </w:style>
  <w:style w:type="paragraph" w:styleId="af1">
    <w:name w:val="footnote text"/>
    <w:basedOn w:val="a"/>
    <w:semiHidden/>
    <w:qFormat/>
    <w:rsid w:val="005D28A8"/>
    <w:pPr>
      <w:widowControl w:val="0"/>
    </w:pPr>
    <w:rPr>
      <w:rFonts w:ascii="Arial" w:hAnsi="Arial" w:cs="Arial"/>
      <w:sz w:val="20"/>
      <w:szCs w:val="20"/>
    </w:rPr>
  </w:style>
  <w:style w:type="paragraph" w:styleId="af2">
    <w:name w:val="No Spacing"/>
    <w:uiPriority w:val="1"/>
    <w:qFormat/>
    <w:rsid w:val="00DC55DF"/>
    <w:pPr>
      <w:suppressAutoHyphens/>
    </w:pPr>
    <w:rPr>
      <w:rFonts w:eastAsia="Times New Roman"/>
      <w:sz w:val="24"/>
      <w:szCs w:val="24"/>
    </w:rPr>
  </w:style>
  <w:style w:type="table" w:styleId="af3">
    <w:name w:val="Table Grid"/>
    <w:basedOn w:val="a1"/>
    <w:uiPriority w:val="99"/>
    <w:rsid w:val="00173D84"/>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C40CC-2DCE-4FA3-9936-7F676675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15</Pages>
  <Words>2513</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ФЕДЕРАЛЬНОЕ АГЕНТСТВО</vt:lpstr>
    </vt:vector>
  </TitlesOfParts>
  <Company>*</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dc:title>
  <dc:creator>EA</dc:creator>
  <cp:lastModifiedBy>Михаил Чирков</cp:lastModifiedBy>
  <cp:revision>89</cp:revision>
  <cp:lastPrinted>2019-08-05T07:46:00Z</cp:lastPrinted>
  <dcterms:created xsi:type="dcterms:W3CDTF">2018-10-22T09:08:00Z</dcterms:created>
  <dcterms:modified xsi:type="dcterms:W3CDTF">2019-09-27T11:35:00Z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