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44" w:type="dxa"/>
        <w:tblInd w:w="109" w:type="dxa"/>
        <w:tblBorders>
          <w:top w:val="single" w:sz="36" w:space="0" w:color="00000A"/>
          <w:bottom w:val="single" w:sz="18" w:space="0" w:color="00000A"/>
          <w:insideH w:val="single" w:sz="18" w:space="0" w:color="00000A"/>
        </w:tblBorders>
        <w:tblLook w:val="0000" w:firstRow="0" w:lastRow="0" w:firstColumn="0" w:lastColumn="0" w:noHBand="0" w:noVBand="0"/>
      </w:tblPr>
      <w:tblGrid>
        <w:gridCol w:w="2579"/>
        <w:gridCol w:w="4441"/>
        <w:gridCol w:w="2724"/>
      </w:tblGrid>
      <w:tr w:rsidR="00302E0E" w:rsidRPr="000E51C6">
        <w:trPr>
          <w:trHeight w:val="905"/>
        </w:trPr>
        <w:tc>
          <w:tcPr>
            <w:tcW w:w="9744" w:type="dxa"/>
            <w:gridSpan w:val="3"/>
            <w:tcBorders>
              <w:top w:val="single" w:sz="36" w:space="0" w:color="00000A"/>
              <w:bottom w:val="single" w:sz="18" w:space="0" w:color="00000A"/>
            </w:tcBorders>
            <w:shd w:val="clear" w:color="auto" w:fill="auto"/>
          </w:tcPr>
          <w:p w:rsidR="00302E0E" w:rsidRPr="000E51C6" w:rsidRDefault="00F16F1B">
            <w:pPr>
              <w:widowControl w:val="0"/>
              <w:jc w:val="center"/>
              <w:rPr>
                <w:rFonts w:ascii="Arial" w:hAnsi="Arial" w:cs="Arial"/>
                <w:sz w:val="26"/>
                <w:szCs w:val="26"/>
              </w:rPr>
            </w:pPr>
            <w:r w:rsidRPr="000E51C6">
              <w:rPr>
                <w:rFonts w:ascii="Arial" w:hAnsi="Arial" w:cs="Arial"/>
                <w:sz w:val="26"/>
                <w:szCs w:val="26"/>
              </w:rPr>
              <w:t xml:space="preserve"> </w:t>
            </w:r>
          </w:p>
          <w:p w:rsidR="00302E0E" w:rsidRPr="000E51C6" w:rsidRDefault="00F16F1B">
            <w:pPr>
              <w:widowControl w:val="0"/>
              <w:spacing w:line="276" w:lineRule="auto"/>
              <w:jc w:val="center"/>
              <w:rPr>
                <w:rFonts w:ascii="Arial" w:hAnsi="Arial" w:cs="Arial"/>
                <w:b/>
                <w:sz w:val="26"/>
                <w:szCs w:val="26"/>
              </w:rPr>
            </w:pPr>
            <w:r w:rsidRPr="000E51C6">
              <w:rPr>
                <w:rFonts w:ascii="Arial" w:hAnsi="Arial" w:cs="Arial"/>
                <w:b/>
                <w:sz w:val="26"/>
                <w:szCs w:val="26"/>
              </w:rPr>
              <w:t>ФЕДЕРАЛЬНОЕ АГЕНТСТВО</w:t>
            </w:r>
          </w:p>
          <w:p w:rsidR="00302E0E" w:rsidRPr="000E51C6" w:rsidRDefault="00302E0E">
            <w:pPr>
              <w:widowControl w:val="0"/>
              <w:spacing w:line="276" w:lineRule="auto"/>
              <w:jc w:val="center"/>
              <w:rPr>
                <w:rFonts w:ascii="Arial" w:hAnsi="Arial" w:cs="Arial"/>
                <w:b/>
                <w:sz w:val="26"/>
                <w:szCs w:val="26"/>
              </w:rPr>
            </w:pPr>
          </w:p>
          <w:p w:rsidR="00302E0E" w:rsidRPr="000E51C6" w:rsidRDefault="00F16F1B">
            <w:pPr>
              <w:widowControl w:val="0"/>
              <w:spacing w:line="276" w:lineRule="auto"/>
              <w:jc w:val="center"/>
              <w:rPr>
                <w:rFonts w:ascii="Arial" w:hAnsi="Arial" w:cs="Arial"/>
                <w:b/>
                <w:sz w:val="26"/>
                <w:szCs w:val="26"/>
              </w:rPr>
            </w:pPr>
            <w:r w:rsidRPr="000E51C6">
              <w:rPr>
                <w:rFonts w:ascii="Arial" w:hAnsi="Arial" w:cs="Arial"/>
                <w:b/>
                <w:sz w:val="26"/>
                <w:szCs w:val="26"/>
              </w:rPr>
              <w:t xml:space="preserve"> ПО ТЕХНИЧЕСКОМУ РЕГУЛИРОВАНИЮ И МЕТРОЛОГИИ</w:t>
            </w:r>
          </w:p>
          <w:p w:rsidR="00302E0E" w:rsidRPr="000E51C6" w:rsidRDefault="00302E0E">
            <w:pPr>
              <w:widowControl w:val="0"/>
              <w:jc w:val="center"/>
              <w:rPr>
                <w:rFonts w:ascii="Arial" w:hAnsi="Arial" w:cs="Arial"/>
                <w:sz w:val="26"/>
                <w:szCs w:val="26"/>
              </w:rPr>
            </w:pPr>
          </w:p>
        </w:tc>
      </w:tr>
      <w:tr w:rsidR="00302E0E" w:rsidRPr="000E51C6">
        <w:trPr>
          <w:cantSplit/>
          <w:trHeight w:val="999"/>
        </w:trPr>
        <w:tc>
          <w:tcPr>
            <w:tcW w:w="2579" w:type="dxa"/>
            <w:tcBorders>
              <w:top w:val="single" w:sz="36" w:space="0" w:color="00000A"/>
              <w:bottom w:val="single" w:sz="24" w:space="0" w:color="00000A"/>
            </w:tcBorders>
            <w:shd w:val="clear" w:color="auto" w:fill="auto"/>
          </w:tcPr>
          <w:p w:rsidR="00302E0E" w:rsidRPr="000E51C6" w:rsidRDefault="00302E0E">
            <w:pPr>
              <w:spacing w:before="40"/>
              <w:ind w:firstLine="40"/>
              <w:rPr>
                <w:rFonts w:ascii="Arial" w:hAnsi="Arial" w:cs="Arial"/>
                <w:sz w:val="26"/>
                <w:szCs w:val="26"/>
              </w:rPr>
            </w:pPr>
          </w:p>
          <w:p w:rsidR="00302E0E" w:rsidRPr="000E51C6" w:rsidRDefault="00F16F1B">
            <w:pPr>
              <w:spacing w:before="40"/>
              <w:ind w:firstLine="40"/>
              <w:jc w:val="center"/>
              <w:rPr>
                <w:rFonts w:ascii="Arial" w:hAnsi="Arial" w:cs="Arial"/>
                <w:sz w:val="26"/>
                <w:szCs w:val="26"/>
              </w:rPr>
            </w:pPr>
            <w:r w:rsidRPr="000E51C6">
              <w:rPr>
                <w:rFonts w:ascii="Arial" w:hAnsi="Arial" w:cs="Arial"/>
                <w:noProof/>
              </w:rPr>
              <w:drawing>
                <wp:inline distT="0" distB="0" distL="0" distR="0">
                  <wp:extent cx="1200150" cy="781050"/>
                  <wp:effectExtent l="0" t="0" r="0" b="0"/>
                  <wp:docPr id="1" name="Рисунок 19" descr="Логотип РС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9" descr="Логотип РСТ"/>
                          <pic:cNvPicPr>
                            <a:picLocks noChangeAspect="1" noChangeArrowheads="1"/>
                          </pic:cNvPicPr>
                        </pic:nvPicPr>
                        <pic:blipFill>
                          <a:blip r:embed="rId7"/>
                          <a:stretch>
                            <a:fillRect/>
                          </a:stretch>
                        </pic:blipFill>
                        <pic:spPr bwMode="auto">
                          <a:xfrm>
                            <a:off x="0" y="0"/>
                            <a:ext cx="1200150" cy="781050"/>
                          </a:xfrm>
                          <a:prstGeom prst="rect">
                            <a:avLst/>
                          </a:prstGeom>
                          <a:noFill/>
                          <a:ln w="9525">
                            <a:noFill/>
                            <a:miter lim="800000"/>
                            <a:headEnd/>
                            <a:tailEnd/>
                          </a:ln>
                        </pic:spPr>
                      </pic:pic>
                    </a:graphicData>
                  </a:graphic>
                </wp:inline>
              </w:drawing>
            </w:r>
          </w:p>
        </w:tc>
        <w:tc>
          <w:tcPr>
            <w:tcW w:w="4441" w:type="dxa"/>
            <w:tcBorders>
              <w:top w:val="single" w:sz="36" w:space="0" w:color="00000A"/>
              <w:bottom w:val="single" w:sz="24" w:space="0" w:color="00000A"/>
            </w:tcBorders>
            <w:shd w:val="clear" w:color="auto" w:fill="auto"/>
          </w:tcPr>
          <w:p w:rsidR="00302E0E" w:rsidRPr="000E51C6" w:rsidRDefault="00302E0E">
            <w:pPr>
              <w:widowControl w:val="0"/>
              <w:jc w:val="center"/>
              <w:rPr>
                <w:rFonts w:ascii="Arial" w:hAnsi="Arial" w:cs="Arial"/>
                <w:spacing w:val="20"/>
                <w:sz w:val="26"/>
                <w:szCs w:val="26"/>
              </w:rPr>
            </w:pPr>
          </w:p>
          <w:p w:rsidR="00302E0E" w:rsidRPr="005E5297" w:rsidRDefault="00F16F1B">
            <w:pPr>
              <w:widowControl w:val="0"/>
              <w:jc w:val="center"/>
              <w:rPr>
                <w:rFonts w:ascii="Arial" w:hAnsi="Arial" w:cs="Arial"/>
                <w:b/>
                <w:spacing w:val="40"/>
                <w:sz w:val="28"/>
                <w:szCs w:val="28"/>
              </w:rPr>
            </w:pPr>
            <w:r w:rsidRPr="005E5297">
              <w:rPr>
                <w:rFonts w:ascii="Arial" w:hAnsi="Arial" w:cs="Arial"/>
                <w:b/>
                <w:spacing w:val="40"/>
                <w:sz w:val="28"/>
                <w:szCs w:val="28"/>
              </w:rPr>
              <w:t xml:space="preserve">НАЦИОНАЛЬНЫЙ </w:t>
            </w:r>
          </w:p>
          <w:p w:rsidR="00302E0E" w:rsidRPr="005E5297" w:rsidRDefault="00F16F1B">
            <w:pPr>
              <w:widowControl w:val="0"/>
              <w:jc w:val="center"/>
              <w:rPr>
                <w:rFonts w:ascii="Arial" w:hAnsi="Arial" w:cs="Arial"/>
                <w:b/>
                <w:spacing w:val="40"/>
                <w:sz w:val="28"/>
                <w:szCs w:val="28"/>
              </w:rPr>
            </w:pPr>
            <w:r w:rsidRPr="005E5297">
              <w:rPr>
                <w:rFonts w:ascii="Arial" w:hAnsi="Arial" w:cs="Arial"/>
                <w:b/>
                <w:spacing w:val="40"/>
                <w:sz w:val="28"/>
                <w:szCs w:val="28"/>
              </w:rPr>
              <w:t>СТАНДАРТ</w:t>
            </w:r>
          </w:p>
          <w:p w:rsidR="00302E0E" w:rsidRPr="005E5297" w:rsidRDefault="00F16F1B">
            <w:pPr>
              <w:widowControl w:val="0"/>
              <w:jc w:val="center"/>
              <w:rPr>
                <w:rFonts w:ascii="Arial" w:hAnsi="Arial" w:cs="Arial"/>
                <w:b/>
                <w:spacing w:val="40"/>
                <w:sz w:val="28"/>
                <w:szCs w:val="28"/>
              </w:rPr>
            </w:pPr>
            <w:r w:rsidRPr="005E5297">
              <w:rPr>
                <w:rFonts w:ascii="Arial" w:hAnsi="Arial" w:cs="Arial"/>
                <w:b/>
                <w:spacing w:val="40"/>
                <w:sz w:val="28"/>
                <w:szCs w:val="28"/>
              </w:rPr>
              <w:t>РОССИЙСКОЙ</w:t>
            </w:r>
          </w:p>
          <w:p w:rsidR="00302E0E" w:rsidRPr="000E51C6" w:rsidRDefault="00F16F1B">
            <w:pPr>
              <w:widowControl w:val="0"/>
              <w:jc w:val="center"/>
              <w:rPr>
                <w:rFonts w:ascii="Arial" w:hAnsi="Arial" w:cs="Arial"/>
                <w:b/>
                <w:spacing w:val="20"/>
                <w:sz w:val="26"/>
                <w:szCs w:val="26"/>
              </w:rPr>
            </w:pPr>
            <w:r w:rsidRPr="005E5297">
              <w:rPr>
                <w:rFonts w:ascii="Arial" w:hAnsi="Arial" w:cs="Arial"/>
                <w:b/>
                <w:spacing w:val="40"/>
                <w:sz w:val="28"/>
                <w:szCs w:val="28"/>
              </w:rPr>
              <w:t>ФЕДЕРАЦИИ</w:t>
            </w:r>
          </w:p>
        </w:tc>
        <w:tc>
          <w:tcPr>
            <w:tcW w:w="2724" w:type="dxa"/>
            <w:tcBorders>
              <w:top w:val="single" w:sz="36" w:space="0" w:color="00000A"/>
              <w:bottom w:val="single" w:sz="24" w:space="0" w:color="00000A"/>
            </w:tcBorders>
            <w:shd w:val="clear" w:color="auto" w:fill="auto"/>
          </w:tcPr>
          <w:p w:rsidR="00302E0E" w:rsidRPr="000E51C6" w:rsidRDefault="00302E0E">
            <w:pPr>
              <w:ind w:left="851" w:firstLine="425"/>
              <w:jc w:val="right"/>
              <w:rPr>
                <w:rFonts w:ascii="Arial" w:hAnsi="Arial" w:cs="Arial"/>
                <w:sz w:val="26"/>
                <w:szCs w:val="26"/>
              </w:rPr>
            </w:pPr>
          </w:p>
          <w:p w:rsidR="00302E0E" w:rsidRPr="005E5297" w:rsidRDefault="00F16F1B">
            <w:pPr>
              <w:ind w:left="487" w:firstLine="26"/>
              <w:rPr>
                <w:rFonts w:ascii="Arial" w:hAnsi="Arial" w:cs="Arial"/>
                <w:b/>
                <w:sz w:val="32"/>
                <w:szCs w:val="32"/>
              </w:rPr>
            </w:pPr>
            <w:r w:rsidRPr="005E5297">
              <w:rPr>
                <w:rFonts w:ascii="Arial" w:hAnsi="Arial" w:cs="Arial"/>
                <w:b/>
                <w:sz w:val="32"/>
                <w:szCs w:val="32"/>
              </w:rPr>
              <w:t>ГОСТ Р</w:t>
            </w:r>
          </w:p>
          <w:p w:rsidR="00302E0E" w:rsidRPr="005E5297" w:rsidRDefault="00F16F1B">
            <w:pPr>
              <w:ind w:left="487" w:firstLine="26"/>
              <w:rPr>
                <w:rFonts w:ascii="Arial" w:hAnsi="Arial" w:cs="Arial"/>
                <w:b/>
                <w:sz w:val="32"/>
                <w:szCs w:val="32"/>
              </w:rPr>
            </w:pPr>
            <w:r w:rsidRPr="005E5297">
              <w:rPr>
                <w:rFonts w:ascii="Arial" w:hAnsi="Arial" w:cs="Arial"/>
                <w:b/>
                <w:sz w:val="32"/>
                <w:szCs w:val="32"/>
              </w:rPr>
              <w:t xml:space="preserve">              —</w:t>
            </w:r>
          </w:p>
          <w:p w:rsidR="00302E0E" w:rsidRPr="005E5297" w:rsidRDefault="00F16F1B">
            <w:pPr>
              <w:ind w:left="487" w:firstLine="26"/>
              <w:rPr>
                <w:rFonts w:ascii="Arial" w:hAnsi="Arial" w:cs="Arial"/>
                <w:b/>
                <w:sz w:val="32"/>
                <w:szCs w:val="32"/>
              </w:rPr>
            </w:pPr>
            <w:r w:rsidRPr="005E5297">
              <w:rPr>
                <w:rFonts w:ascii="Arial" w:hAnsi="Arial" w:cs="Arial"/>
                <w:b/>
                <w:sz w:val="32"/>
                <w:szCs w:val="32"/>
              </w:rPr>
              <w:t>201</w:t>
            </w:r>
            <w:r w:rsidR="000E51C6" w:rsidRPr="005E5297">
              <w:rPr>
                <w:rFonts w:ascii="Arial" w:hAnsi="Arial" w:cs="Arial"/>
                <w:b/>
                <w:sz w:val="32"/>
                <w:szCs w:val="32"/>
              </w:rPr>
              <w:t>9</w:t>
            </w:r>
          </w:p>
          <w:p w:rsidR="00302E0E" w:rsidRPr="000E51C6" w:rsidRDefault="00302E0E">
            <w:pPr>
              <w:ind w:left="851" w:firstLine="425"/>
              <w:jc w:val="right"/>
              <w:rPr>
                <w:rFonts w:ascii="Arial" w:hAnsi="Arial" w:cs="Arial"/>
                <w:sz w:val="26"/>
                <w:szCs w:val="26"/>
              </w:rPr>
            </w:pPr>
          </w:p>
        </w:tc>
      </w:tr>
    </w:tbl>
    <w:p w:rsidR="00302E0E" w:rsidRPr="000E51C6" w:rsidRDefault="00302E0E">
      <w:pPr>
        <w:widowControl w:val="0"/>
        <w:rPr>
          <w:rFonts w:ascii="Arial" w:hAnsi="Arial" w:cs="Arial"/>
          <w:sz w:val="26"/>
          <w:szCs w:val="26"/>
        </w:rPr>
      </w:pPr>
    </w:p>
    <w:p w:rsidR="00302E0E" w:rsidRPr="000E51C6" w:rsidRDefault="00302E0E">
      <w:pPr>
        <w:spacing w:beforeAutospacing="1" w:afterAutospacing="1"/>
        <w:rPr>
          <w:rFonts w:ascii="Arial" w:hAnsi="Arial" w:cs="Arial"/>
          <w:b/>
          <w:bCs/>
          <w:sz w:val="26"/>
          <w:szCs w:val="26"/>
        </w:rPr>
      </w:pPr>
    </w:p>
    <w:p w:rsidR="00302E0E" w:rsidRPr="000E51C6" w:rsidRDefault="00302E0E">
      <w:pPr>
        <w:jc w:val="center"/>
        <w:rPr>
          <w:rFonts w:ascii="Arial" w:hAnsi="Arial" w:cs="Arial"/>
          <w:b/>
          <w:sz w:val="26"/>
          <w:szCs w:val="26"/>
        </w:rPr>
      </w:pPr>
    </w:p>
    <w:p w:rsidR="00302E0E" w:rsidRPr="000E51C6" w:rsidRDefault="00302E0E">
      <w:pPr>
        <w:jc w:val="center"/>
        <w:rPr>
          <w:rFonts w:ascii="Arial" w:hAnsi="Arial" w:cs="Arial"/>
          <w:b/>
          <w:sz w:val="26"/>
          <w:szCs w:val="26"/>
        </w:rPr>
      </w:pPr>
    </w:p>
    <w:p w:rsidR="00302E0E" w:rsidRPr="000E51C6" w:rsidRDefault="00302E0E">
      <w:pPr>
        <w:jc w:val="center"/>
        <w:rPr>
          <w:rFonts w:ascii="Arial" w:hAnsi="Arial" w:cs="Arial"/>
          <w:b/>
          <w:sz w:val="26"/>
          <w:szCs w:val="26"/>
        </w:rPr>
      </w:pPr>
    </w:p>
    <w:p w:rsidR="00302E0E" w:rsidRPr="000E51C6" w:rsidRDefault="00302E0E">
      <w:pPr>
        <w:jc w:val="center"/>
        <w:rPr>
          <w:rFonts w:ascii="Arial" w:hAnsi="Arial" w:cs="Arial"/>
          <w:b/>
          <w:sz w:val="26"/>
          <w:szCs w:val="26"/>
        </w:rPr>
      </w:pPr>
    </w:p>
    <w:p w:rsidR="00302E0E" w:rsidRPr="00F32256" w:rsidRDefault="00F16F1B">
      <w:pPr>
        <w:jc w:val="center"/>
        <w:rPr>
          <w:rFonts w:ascii="Arial" w:hAnsi="Arial" w:cs="Arial"/>
          <w:b/>
          <w:sz w:val="28"/>
          <w:szCs w:val="28"/>
        </w:rPr>
      </w:pPr>
      <w:r w:rsidRPr="00F32256">
        <w:rPr>
          <w:rFonts w:ascii="Arial" w:hAnsi="Arial" w:cs="Arial"/>
          <w:b/>
          <w:sz w:val="28"/>
          <w:szCs w:val="28"/>
        </w:rPr>
        <w:t xml:space="preserve">ПОКРЫТИЕ ОГНЕЗАЩИТНОЕ ТОЛСТОСЛОЙНОЕ </w:t>
      </w:r>
    </w:p>
    <w:p w:rsidR="00302E0E" w:rsidRPr="00F32256" w:rsidRDefault="00F16F1B">
      <w:pPr>
        <w:jc w:val="center"/>
        <w:rPr>
          <w:rFonts w:ascii="Arial" w:hAnsi="Arial" w:cs="Arial"/>
          <w:b/>
          <w:sz w:val="28"/>
          <w:szCs w:val="28"/>
        </w:rPr>
      </w:pPr>
      <w:r w:rsidRPr="00F32256">
        <w:rPr>
          <w:rFonts w:ascii="Arial" w:hAnsi="Arial" w:cs="Arial"/>
          <w:b/>
          <w:sz w:val="28"/>
          <w:szCs w:val="28"/>
        </w:rPr>
        <w:t xml:space="preserve"> НА НЕОРГАНИЧЕСКОМ ВЯЖУЩЕМ ПО СТАЛИ </w:t>
      </w:r>
    </w:p>
    <w:p w:rsidR="00302E0E" w:rsidRPr="00F32256" w:rsidRDefault="00302E0E">
      <w:pPr>
        <w:jc w:val="center"/>
        <w:rPr>
          <w:rFonts w:ascii="Arial" w:hAnsi="Arial" w:cs="Arial"/>
          <w:b/>
          <w:sz w:val="28"/>
          <w:szCs w:val="28"/>
          <w:shd w:val="clear" w:color="auto" w:fill="FFFF00"/>
        </w:rPr>
      </w:pPr>
    </w:p>
    <w:p w:rsidR="00302E0E" w:rsidRPr="00F32256" w:rsidRDefault="00F16F1B">
      <w:pPr>
        <w:jc w:val="center"/>
        <w:rPr>
          <w:rFonts w:ascii="Arial" w:hAnsi="Arial" w:cs="Arial"/>
          <w:b/>
          <w:sz w:val="28"/>
          <w:szCs w:val="28"/>
        </w:rPr>
      </w:pPr>
      <w:r w:rsidRPr="00F32256">
        <w:rPr>
          <w:rFonts w:ascii="Arial" w:hAnsi="Arial" w:cs="Arial"/>
          <w:b/>
          <w:sz w:val="28"/>
          <w:szCs w:val="28"/>
        </w:rPr>
        <w:t>Технические условия</w:t>
      </w:r>
    </w:p>
    <w:p w:rsidR="00302E0E" w:rsidRPr="000E51C6" w:rsidRDefault="00302E0E">
      <w:pPr>
        <w:jc w:val="both"/>
        <w:rPr>
          <w:rFonts w:ascii="Arial" w:hAnsi="Arial" w:cs="Arial"/>
          <w:b/>
          <w:sz w:val="26"/>
          <w:szCs w:val="26"/>
        </w:rPr>
      </w:pPr>
    </w:p>
    <w:p w:rsidR="00302E0E" w:rsidRPr="000E51C6" w:rsidRDefault="00302E0E">
      <w:pPr>
        <w:jc w:val="both"/>
        <w:rPr>
          <w:rFonts w:ascii="Arial" w:hAnsi="Arial" w:cs="Arial"/>
          <w:b/>
          <w:sz w:val="26"/>
          <w:szCs w:val="26"/>
        </w:rPr>
      </w:pPr>
    </w:p>
    <w:p w:rsidR="00302E0E" w:rsidRPr="000E51C6" w:rsidRDefault="00302E0E">
      <w:pPr>
        <w:jc w:val="both"/>
        <w:rPr>
          <w:rFonts w:ascii="Arial" w:hAnsi="Arial" w:cs="Arial"/>
          <w:b/>
          <w:sz w:val="26"/>
          <w:szCs w:val="26"/>
        </w:rPr>
      </w:pPr>
    </w:p>
    <w:p w:rsidR="00302E0E" w:rsidRPr="000E51C6" w:rsidRDefault="00302E0E">
      <w:pPr>
        <w:jc w:val="center"/>
        <w:rPr>
          <w:rFonts w:ascii="Arial" w:hAnsi="Arial" w:cs="Arial"/>
          <w:b/>
          <w:sz w:val="26"/>
          <w:szCs w:val="26"/>
        </w:rPr>
      </w:pPr>
    </w:p>
    <w:p w:rsidR="00302E0E" w:rsidRPr="000E51C6" w:rsidRDefault="00302E0E">
      <w:pPr>
        <w:jc w:val="both"/>
        <w:rPr>
          <w:rFonts w:ascii="Arial" w:hAnsi="Arial" w:cs="Arial"/>
          <w:b/>
          <w:sz w:val="26"/>
          <w:szCs w:val="26"/>
        </w:rPr>
      </w:pPr>
    </w:p>
    <w:p w:rsidR="00302E0E" w:rsidRPr="000E51C6" w:rsidRDefault="00302E0E">
      <w:pPr>
        <w:widowControl w:val="0"/>
        <w:jc w:val="center"/>
        <w:rPr>
          <w:rFonts w:ascii="Arial" w:hAnsi="Arial" w:cs="Arial"/>
          <w:sz w:val="26"/>
          <w:szCs w:val="26"/>
        </w:rPr>
      </w:pPr>
    </w:p>
    <w:p w:rsidR="00302E0E" w:rsidRPr="000E51C6" w:rsidRDefault="00302E0E">
      <w:pPr>
        <w:widowControl w:val="0"/>
        <w:jc w:val="center"/>
        <w:rPr>
          <w:rFonts w:ascii="Arial" w:hAnsi="Arial" w:cs="Arial"/>
          <w:sz w:val="26"/>
          <w:szCs w:val="26"/>
        </w:rPr>
      </w:pPr>
    </w:p>
    <w:p w:rsidR="00302E0E" w:rsidRPr="000E51C6" w:rsidRDefault="00302E0E">
      <w:pPr>
        <w:widowControl w:val="0"/>
        <w:jc w:val="center"/>
        <w:rPr>
          <w:rFonts w:ascii="Arial" w:hAnsi="Arial" w:cs="Arial"/>
          <w:sz w:val="26"/>
          <w:szCs w:val="26"/>
        </w:rPr>
      </w:pPr>
    </w:p>
    <w:p w:rsidR="00302E0E" w:rsidRPr="000E51C6" w:rsidRDefault="00302E0E">
      <w:pPr>
        <w:widowControl w:val="0"/>
        <w:jc w:val="center"/>
        <w:rPr>
          <w:rFonts w:ascii="Arial" w:hAnsi="Arial" w:cs="Arial"/>
          <w:sz w:val="26"/>
          <w:szCs w:val="26"/>
        </w:rPr>
      </w:pPr>
    </w:p>
    <w:p w:rsidR="00302E0E" w:rsidRPr="000E51C6" w:rsidRDefault="00302E0E">
      <w:pPr>
        <w:widowControl w:val="0"/>
        <w:jc w:val="center"/>
        <w:rPr>
          <w:rFonts w:ascii="Arial" w:hAnsi="Arial" w:cs="Arial"/>
          <w:sz w:val="26"/>
          <w:szCs w:val="26"/>
        </w:rPr>
      </w:pPr>
    </w:p>
    <w:p w:rsidR="00302E0E" w:rsidRPr="000E51C6" w:rsidRDefault="00302E0E">
      <w:pPr>
        <w:widowControl w:val="0"/>
        <w:jc w:val="center"/>
        <w:rPr>
          <w:rFonts w:ascii="Arial" w:hAnsi="Arial" w:cs="Arial"/>
          <w:sz w:val="26"/>
          <w:szCs w:val="26"/>
        </w:rPr>
      </w:pPr>
    </w:p>
    <w:p w:rsidR="00302E0E" w:rsidRPr="00F32256" w:rsidRDefault="00F16F1B">
      <w:pPr>
        <w:widowControl w:val="0"/>
        <w:jc w:val="center"/>
        <w:rPr>
          <w:rFonts w:ascii="Arial" w:hAnsi="Arial" w:cs="Arial"/>
          <w:b/>
          <w:bCs/>
        </w:rPr>
      </w:pPr>
      <w:r w:rsidRPr="00F32256">
        <w:rPr>
          <w:rFonts w:ascii="Arial" w:hAnsi="Arial" w:cs="Arial"/>
          <w:b/>
          <w:bCs/>
        </w:rPr>
        <w:t>Издание официальное</w:t>
      </w:r>
    </w:p>
    <w:p w:rsidR="00302E0E" w:rsidRPr="000E51C6" w:rsidRDefault="00302E0E">
      <w:pPr>
        <w:widowControl w:val="0"/>
        <w:jc w:val="center"/>
        <w:rPr>
          <w:rFonts w:ascii="Arial" w:hAnsi="Arial" w:cs="Arial"/>
          <w:sz w:val="26"/>
          <w:szCs w:val="26"/>
        </w:rPr>
      </w:pPr>
    </w:p>
    <w:p w:rsidR="00302E0E" w:rsidRPr="000E51C6" w:rsidRDefault="00302E0E">
      <w:pPr>
        <w:widowControl w:val="0"/>
        <w:jc w:val="center"/>
        <w:rPr>
          <w:rFonts w:ascii="Arial" w:hAnsi="Arial" w:cs="Arial"/>
          <w:sz w:val="26"/>
          <w:szCs w:val="26"/>
        </w:rPr>
      </w:pPr>
    </w:p>
    <w:p w:rsidR="00302E0E" w:rsidRPr="000E51C6" w:rsidRDefault="00302E0E">
      <w:pPr>
        <w:widowControl w:val="0"/>
        <w:jc w:val="center"/>
        <w:rPr>
          <w:rFonts w:ascii="Arial" w:hAnsi="Arial" w:cs="Arial"/>
          <w:sz w:val="26"/>
          <w:szCs w:val="26"/>
        </w:rPr>
      </w:pPr>
    </w:p>
    <w:p w:rsidR="00302E0E" w:rsidRPr="000E51C6" w:rsidRDefault="00302E0E">
      <w:pPr>
        <w:widowControl w:val="0"/>
        <w:jc w:val="center"/>
        <w:rPr>
          <w:rFonts w:ascii="Arial" w:hAnsi="Arial" w:cs="Arial"/>
          <w:sz w:val="26"/>
          <w:szCs w:val="26"/>
        </w:rPr>
      </w:pPr>
    </w:p>
    <w:p w:rsidR="00302E0E" w:rsidRPr="000E51C6" w:rsidRDefault="00302E0E">
      <w:pPr>
        <w:widowControl w:val="0"/>
        <w:jc w:val="center"/>
        <w:rPr>
          <w:rFonts w:ascii="Arial" w:hAnsi="Arial" w:cs="Arial"/>
          <w:sz w:val="26"/>
          <w:szCs w:val="26"/>
        </w:rPr>
      </w:pPr>
    </w:p>
    <w:p w:rsidR="00302E0E" w:rsidRPr="000E51C6" w:rsidRDefault="00302E0E">
      <w:pPr>
        <w:rPr>
          <w:rFonts w:ascii="Arial" w:hAnsi="Arial" w:cs="Arial"/>
          <w:sz w:val="26"/>
          <w:szCs w:val="26"/>
        </w:rPr>
      </w:pPr>
    </w:p>
    <w:p w:rsidR="00302E0E" w:rsidRPr="000E51C6" w:rsidRDefault="00302E0E">
      <w:pPr>
        <w:rPr>
          <w:rFonts w:ascii="Arial" w:hAnsi="Arial" w:cs="Arial"/>
          <w:sz w:val="26"/>
          <w:szCs w:val="26"/>
        </w:rPr>
      </w:pPr>
    </w:p>
    <w:p w:rsidR="00302E0E" w:rsidRPr="000E51C6" w:rsidRDefault="00302E0E">
      <w:pPr>
        <w:rPr>
          <w:rFonts w:ascii="Arial" w:hAnsi="Arial" w:cs="Arial"/>
          <w:sz w:val="26"/>
          <w:szCs w:val="26"/>
        </w:rPr>
      </w:pPr>
    </w:p>
    <w:p w:rsidR="00302E0E" w:rsidRPr="00F32256" w:rsidRDefault="00F16F1B">
      <w:pPr>
        <w:keepNext/>
        <w:widowControl w:val="0"/>
        <w:jc w:val="center"/>
        <w:outlineLvl w:val="1"/>
        <w:rPr>
          <w:rFonts w:ascii="Arial" w:hAnsi="Arial" w:cs="Arial"/>
          <w:b/>
        </w:rPr>
      </w:pPr>
      <w:r w:rsidRPr="00F32256">
        <w:rPr>
          <w:rFonts w:ascii="Arial" w:hAnsi="Arial" w:cs="Arial"/>
          <w:b/>
        </w:rPr>
        <w:t>Москва</w:t>
      </w:r>
    </w:p>
    <w:p w:rsidR="00302E0E" w:rsidRPr="00F32256" w:rsidRDefault="00F16F1B">
      <w:pPr>
        <w:jc w:val="center"/>
        <w:rPr>
          <w:rFonts w:ascii="Arial" w:hAnsi="Arial" w:cs="Arial"/>
          <w:b/>
        </w:rPr>
      </w:pPr>
      <w:proofErr w:type="spellStart"/>
      <w:r w:rsidRPr="00F32256">
        <w:rPr>
          <w:rFonts w:ascii="Arial" w:hAnsi="Arial" w:cs="Arial"/>
          <w:b/>
        </w:rPr>
        <w:t>Стандартинформ</w:t>
      </w:r>
      <w:proofErr w:type="spellEnd"/>
    </w:p>
    <w:p w:rsidR="00302E0E" w:rsidRPr="00F32256" w:rsidRDefault="00F16F1B">
      <w:pPr>
        <w:jc w:val="center"/>
        <w:rPr>
          <w:rFonts w:ascii="Arial" w:hAnsi="Arial" w:cs="Arial"/>
        </w:rPr>
      </w:pPr>
      <w:r w:rsidRPr="00F32256">
        <w:rPr>
          <w:rFonts w:ascii="Arial" w:hAnsi="Arial" w:cs="Arial"/>
          <w:b/>
        </w:rPr>
        <w:t>201</w:t>
      </w:r>
      <w:r w:rsidR="000E51C6" w:rsidRPr="00F32256">
        <w:rPr>
          <w:rFonts w:ascii="Arial" w:hAnsi="Arial" w:cs="Arial"/>
          <w:b/>
        </w:rPr>
        <w:t>9</w:t>
      </w:r>
    </w:p>
    <w:p w:rsidR="00302E0E" w:rsidRPr="000E51C6" w:rsidRDefault="00302E0E">
      <w:pPr>
        <w:jc w:val="both"/>
        <w:rPr>
          <w:rFonts w:ascii="Arial" w:hAnsi="Arial" w:cs="Arial"/>
          <w:sz w:val="26"/>
          <w:szCs w:val="26"/>
        </w:rPr>
      </w:pPr>
    </w:p>
    <w:p w:rsidR="00302E0E" w:rsidRPr="00F32256" w:rsidRDefault="00F16F1B">
      <w:pPr>
        <w:spacing w:after="120"/>
        <w:jc w:val="center"/>
        <w:rPr>
          <w:rFonts w:ascii="Arial" w:hAnsi="Arial" w:cs="Arial"/>
          <w:b/>
          <w:sz w:val="28"/>
          <w:szCs w:val="28"/>
        </w:rPr>
      </w:pPr>
      <w:r w:rsidRPr="00F32256">
        <w:rPr>
          <w:rFonts w:ascii="Arial" w:hAnsi="Arial" w:cs="Arial"/>
          <w:b/>
          <w:sz w:val="28"/>
          <w:szCs w:val="28"/>
        </w:rPr>
        <w:lastRenderedPageBreak/>
        <w:t>Предисловие</w:t>
      </w:r>
    </w:p>
    <w:p w:rsidR="00302E0E" w:rsidRPr="00F32256" w:rsidRDefault="00F16F1B" w:rsidP="00F32256">
      <w:pPr>
        <w:pStyle w:val="aa"/>
        <w:numPr>
          <w:ilvl w:val="0"/>
          <w:numId w:val="1"/>
        </w:numPr>
        <w:spacing w:after="120" w:line="360" w:lineRule="auto"/>
        <w:ind w:left="0" w:firstLine="567"/>
        <w:contextualSpacing w:val="0"/>
        <w:jc w:val="both"/>
        <w:rPr>
          <w:rFonts w:ascii="Arial" w:hAnsi="Arial" w:cs="Arial"/>
          <w:sz w:val="24"/>
          <w:szCs w:val="24"/>
        </w:rPr>
      </w:pPr>
      <w:r w:rsidRPr="00F32256">
        <w:rPr>
          <w:rFonts w:ascii="Arial" w:hAnsi="Arial" w:cs="Arial"/>
          <w:sz w:val="24"/>
          <w:szCs w:val="24"/>
        </w:rPr>
        <w:t xml:space="preserve">РАЗРАБОТАН </w:t>
      </w:r>
      <w:r w:rsidR="000E51C6" w:rsidRPr="00F32256">
        <w:rPr>
          <w:rFonts w:ascii="Arial" w:hAnsi="Arial" w:cs="Arial"/>
          <w:sz w:val="24"/>
          <w:szCs w:val="24"/>
        </w:rPr>
        <w:t>Акционерным обществом «Научно-исследовательский центр «Строительство» (АО «НИЦ «Строительство») — Центральный научно-исследовательский институт строительных конструкций им. В.А. Кучеренко (ЦНИИСК им. В.А. Кучеренко)</w:t>
      </w:r>
    </w:p>
    <w:p w:rsidR="00302E0E" w:rsidRPr="00F32256" w:rsidRDefault="00F16F1B">
      <w:pPr>
        <w:pStyle w:val="aa"/>
        <w:widowControl w:val="0"/>
        <w:numPr>
          <w:ilvl w:val="0"/>
          <w:numId w:val="1"/>
        </w:numPr>
        <w:spacing w:before="120" w:after="120"/>
        <w:ind w:left="0" w:firstLine="567"/>
        <w:jc w:val="both"/>
        <w:rPr>
          <w:rFonts w:ascii="Arial" w:hAnsi="Arial" w:cs="Arial"/>
          <w:sz w:val="24"/>
          <w:szCs w:val="24"/>
        </w:rPr>
      </w:pPr>
      <w:r w:rsidRPr="00F32256">
        <w:rPr>
          <w:rFonts w:ascii="Arial" w:hAnsi="Arial" w:cs="Arial"/>
          <w:sz w:val="24"/>
          <w:szCs w:val="24"/>
        </w:rPr>
        <w:t>ВНЕСЕН Техническим комитетом по стандартизации ТК 465 «Строительство»</w:t>
      </w:r>
    </w:p>
    <w:p w:rsidR="00302E0E" w:rsidRPr="00F32256" w:rsidRDefault="00302E0E">
      <w:pPr>
        <w:pStyle w:val="aa"/>
        <w:widowControl w:val="0"/>
        <w:spacing w:before="120" w:after="120"/>
        <w:ind w:left="567"/>
        <w:jc w:val="both"/>
        <w:rPr>
          <w:rFonts w:ascii="Arial" w:hAnsi="Arial" w:cs="Arial"/>
          <w:sz w:val="24"/>
          <w:szCs w:val="24"/>
        </w:rPr>
      </w:pPr>
    </w:p>
    <w:p w:rsidR="00302E0E" w:rsidRPr="00F32256" w:rsidRDefault="00F16F1B">
      <w:pPr>
        <w:pStyle w:val="aa"/>
        <w:widowControl w:val="0"/>
        <w:numPr>
          <w:ilvl w:val="0"/>
          <w:numId w:val="1"/>
        </w:numPr>
        <w:spacing w:after="0" w:line="240" w:lineRule="auto"/>
        <w:ind w:left="0" w:firstLine="567"/>
        <w:jc w:val="both"/>
        <w:rPr>
          <w:rFonts w:ascii="Arial" w:hAnsi="Arial" w:cs="Arial"/>
          <w:sz w:val="24"/>
          <w:szCs w:val="24"/>
        </w:rPr>
      </w:pPr>
      <w:r w:rsidRPr="00F32256">
        <w:rPr>
          <w:rFonts w:ascii="Arial" w:hAnsi="Arial" w:cs="Arial"/>
          <w:sz w:val="24"/>
          <w:szCs w:val="24"/>
        </w:rPr>
        <w:t>УТВЕРЖДЕН И ВВЕДЕН В ДЕЙСТВИЕ Приказом Федерального агентства по техническому регулированию и метрологии от                                    №        -</w:t>
      </w:r>
      <w:proofErr w:type="spellStart"/>
      <w:r w:rsidRPr="00F32256">
        <w:rPr>
          <w:rFonts w:ascii="Arial" w:hAnsi="Arial" w:cs="Arial"/>
          <w:sz w:val="24"/>
          <w:szCs w:val="24"/>
        </w:rPr>
        <w:t>ст</w:t>
      </w:r>
      <w:proofErr w:type="spellEnd"/>
    </w:p>
    <w:p w:rsidR="00302E0E" w:rsidRPr="00F32256" w:rsidRDefault="00302E0E">
      <w:pPr>
        <w:pStyle w:val="aa"/>
        <w:widowControl w:val="0"/>
        <w:spacing w:after="0" w:line="240" w:lineRule="auto"/>
        <w:ind w:left="567"/>
        <w:jc w:val="both"/>
        <w:rPr>
          <w:rFonts w:ascii="Arial" w:hAnsi="Arial" w:cs="Arial"/>
          <w:sz w:val="24"/>
          <w:szCs w:val="24"/>
        </w:rPr>
      </w:pPr>
    </w:p>
    <w:p w:rsidR="00302E0E" w:rsidRPr="00F32256" w:rsidRDefault="00F16F1B">
      <w:pPr>
        <w:pStyle w:val="aa"/>
        <w:numPr>
          <w:ilvl w:val="0"/>
          <w:numId w:val="1"/>
        </w:numPr>
        <w:spacing w:after="0"/>
        <w:ind w:left="0" w:firstLine="567"/>
        <w:rPr>
          <w:rFonts w:ascii="Arial" w:hAnsi="Arial" w:cs="Arial"/>
          <w:b/>
          <w:sz w:val="24"/>
          <w:szCs w:val="24"/>
        </w:rPr>
      </w:pPr>
      <w:r w:rsidRPr="00F32256">
        <w:rPr>
          <w:rFonts w:ascii="Arial" w:hAnsi="Arial" w:cs="Arial"/>
          <w:bCs/>
          <w:sz w:val="24"/>
          <w:szCs w:val="24"/>
        </w:rPr>
        <w:t>ВВЕДЕН ВПЕРВЫЕ</w:t>
      </w:r>
    </w:p>
    <w:p w:rsidR="00302E0E" w:rsidRPr="00F32256" w:rsidRDefault="00302E0E">
      <w:pPr>
        <w:jc w:val="both"/>
        <w:rPr>
          <w:rFonts w:ascii="Arial" w:hAnsi="Arial" w:cs="Arial"/>
        </w:rPr>
      </w:pPr>
    </w:p>
    <w:p w:rsidR="00302E0E" w:rsidRPr="00F32256" w:rsidRDefault="00302E0E">
      <w:pPr>
        <w:jc w:val="both"/>
        <w:rPr>
          <w:rFonts w:ascii="Arial" w:hAnsi="Arial" w:cs="Arial"/>
        </w:rPr>
      </w:pPr>
    </w:p>
    <w:p w:rsidR="00302E0E" w:rsidRPr="00F32256" w:rsidRDefault="00302E0E">
      <w:pPr>
        <w:jc w:val="both"/>
        <w:rPr>
          <w:rFonts w:ascii="Arial" w:hAnsi="Arial" w:cs="Arial"/>
        </w:rPr>
      </w:pPr>
    </w:p>
    <w:p w:rsidR="00302E0E" w:rsidRPr="00F32256" w:rsidRDefault="00F16F1B" w:rsidP="00F32256">
      <w:pPr>
        <w:tabs>
          <w:tab w:val="left" w:pos="562"/>
        </w:tabs>
        <w:spacing w:line="360" w:lineRule="auto"/>
        <w:ind w:firstLine="510"/>
        <w:jc w:val="both"/>
        <w:rPr>
          <w:rFonts w:ascii="Arial" w:hAnsi="Arial" w:cs="Arial"/>
          <w:i/>
        </w:rPr>
      </w:pPr>
      <w:r w:rsidRPr="00F32256">
        <w:rPr>
          <w:rFonts w:ascii="Arial" w:hAnsi="Arial" w:cs="Arial"/>
          <w:i/>
        </w:rPr>
        <w:t>Правила применения настоящего стандарта установлены в статье 26 Федерального закона от 29 июня 2015 г. № 162-ФЗ «О стандартизации в Российской Федерации».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t>
      </w:r>
      <w:r w:rsidRPr="00F32256">
        <w:rPr>
          <w:rFonts w:ascii="Arial" w:hAnsi="Arial" w:cs="Arial"/>
          <w:i/>
          <w:lang w:val="en-US"/>
        </w:rPr>
        <w:t>www</w:t>
      </w:r>
      <w:r w:rsidRPr="00F32256">
        <w:rPr>
          <w:rFonts w:ascii="Arial" w:hAnsi="Arial" w:cs="Arial"/>
          <w:i/>
        </w:rPr>
        <w:t>.</w:t>
      </w:r>
      <w:proofErr w:type="spellStart"/>
      <w:r w:rsidRPr="00F32256">
        <w:rPr>
          <w:rFonts w:ascii="Arial" w:hAnsi="Arial" w:cs="Arial"/>
          <w:i/>
          <w:lang w:val="en-US"/>
        </w:rPr>
        <w:t>gost</w:t>
      </w:r>
      <w:proofErr w:type="spellEnd"/>
      <w:r w:rsidRPr="00F32256">
        <w:rPr>
          <w:rFonts w:ascii="Arial" w:hAnsi="Arial" w:cs="Arial"/>
          <w:i/>
        </w:rPr>
        <w:t>.</w:t>
      </w:r>
      <w:proofErr w:type="spellStart"/>
      <w:r w:rsidRPr="00F32256">
        <w:rPr>
          <w:rFonts w:ascii="Arial" w:hAnsi="Arial" w:cs="Arial"/>
          <w:i/>
          <w:lang w:val="en-US"/>
        </w:rPr>
        <w:t>ru</w:t>
      </w:r>
      <w:proofErr w:type="spellEnd"/>
      <w:r w:rsidRPr="00F32256">
        <w:rPr>
          <w:rFonts w:ascii="Arial" w:hAnsi="Arial" w:cs="Arial"/>
          <w:i/>
        </w:rPr>
        <w:t>)</w:t>
      </w:r>
    </w:p>
    <w:p w:rsidR="00302E0E" w:rsidRPr="00F32256" w:rsidRDefault="00302E0E">
      <w:pPr>
        <w:widowControl w:val="0"/>
        <w:ind w:firstLine="510"/>
        <w:rPr>
          <w:rFonts w:ascii="Arial" w:hAnsi="Arial" w:cs="Arial"/>
        </w:rPr>
      </w:pPr>
    </w:p>
    <w:p w:rsidR="00302E0E" w:rsidRDefault="00302E0E">
      <w:pPr>
        <w:widowControl w:val="0"/>
        <w:ind w:firstLine="510"/>
        <w:jc w:val="right"/>
        <w:rPr>
          <w:rFonts w:ascii="Arial" w:hAnsi="Arial" w:cs="Arial"/>
        </w:rPr>
      </w:pPr>
    </w:p>
    <w:p w:rsidR="00F32256" w:rsidRDefault="00F32256">
      <w:pPr>
        <w:widowControl w:val="0"/>
        <w:ind w:firstLine="510"/>
        <w:jc w:val="right"/>
        <w:rPr>
          <w:rFonts w:ascii="Arial" w:hAnsi="Arial" w:cs="Arial"/>
        </w:rPr>
      </w:pPr>
    </w:p>
    <w:p w:rsidR="00F32256" w:rsidRDefault="00F32256">
      <w:pPr>
        <w:widowControl w:val="0"/>
        <w:ind w:firstLine="510"/>
        <w:jc w:val="right"/>
        <w:rPr>
          <w:rFonts w:ascii="Arial" w:hAnsi="Arial" w:cs="Arial"/>
        </w:rPr>
      </w:pPr>
    </w:p>
    <w:p w:rsidR="00F32256" w:rsidRDefault="00F32256">
      <w:pPr>
        <w:widowControl w:val="0"/>
        <w:ind w:firstLine="510"/>
        <w:jc w:val="right"/>
        <w:rPr>
          <w:rFonts w:ascii="Arial" w:hAnsi="Arial" w:cs="Arial"/>
        </w:rPr>
      </w:pPr>
    </w:p>
    <w:p w:rsidR="00F32256" w:rsidRPr="00F32256" w:rsidRDefault="00F32256">
      <w:pPr>
        <w:widowControl w:val="0"/>
        <w:ind w:firstLine="510"/>
        <w:jc w:val="right"/>
        <w:rPr>
          <w:rFonts w:ascii="Arial" w:hAnsi="Arial" w:cs="Arial"/>
        </w:rPr>
      </w:pPr>
    </w:p>
    <w:p w:rsidR="00302E0E" w:rsidRPr="00F32256" w:rsidRDefault="00302E0E">
      <w:pPr>
        <w:widowControl w:val="0"/>
        <w:ind w:firstLine="510"/>
        <w:jc w:val="right"/>
        <w:rPr>
          <w:rFonts w:ascii="Arial" w:hAnsi="Arial" w:cs="Arial"/>
        </w:rPr>
      </w:pPr>
    </w:p>
    <w:p w:rsidR="00302E0E" w:rsidRPr="00F32256" w:rsidRDefault="00302E0E">
      <w:pPr>
        <w:widowControl w:val="0"/>
        <w:ind w:firstLine="510"/>
        <w:jc w:val="right"/>
        <w:rPr>
          <w:rFonts w:ascii="Arial" w:hAnsi="Arial" w:cs="Arial"/>
        </w:rPr>
      </w:pPr>
    </w:p>
    <w:p w:rsidR="00302E0E" w:rsidRPr="00F32256" w:rsidRDefault="00302E0E">
      <w:pPr>
        <w:widowControl w:val="0"/>
        <w:ind w:firstLine="510"/>
        <w:jc w:val="right"/>
        <w:rPr>
          <w:rFonts w:ascii="Arial" w:hAnsi="Arial" w:cs="Arial"/>
        </w:rPr>
      </w:pPr>
    </w:p>
    <w:p w:rsidR="00302E0E" w:rsidRPr="00F32256" w:rsidRDefault="00302E0E">
      <w:pPr>
        <w:widowControl w:val="0"/>
        <w:ind w:firstLine="510"/>
        <w:jc w:val="right"/>
        <w:rPr>
          <w:rFonts w:ascii="Arial" w:hAnsi="Arial" w:cs="Arial"/>
        </w:rPr>
      </w:pPr>
    </w:p>
    <w:p w:rsidR="00302E0E" w:rsidRPr="00F32256" w:rsidRDefault="00F16F1B">
      <w:pPr>
        <w:widowControl w:val="0"/>
        <w:ind w:firstLine="510"/>
        <w:jc w:val="right"/>
        <w:rPr>
          <w:rFonts w:ascii="Arial" w:hAnsi="Arial" w:cs="Arial"/>
        </w:rPr>
      </w:pPr>
      <w:r w:rsidRPr="00F32256">
        <w:rPr>
          <w:rFonts w:ascii="Arial" w:hAnsi="Arial" w:cs="Arial"/>
        </w:rPr>
        <w:t xml:space="preserve">© </w:t>
      </w:r>
      <w:proofErr w:type="spellStart"/>
      <w:r w:rsidRPr="00F32256">
        <w:rPr>
          <w:rFonts w:ascii="Arial" w:hAnsi="Arial" w:cs="Arial"/>
        </w:rPr>
        <w:t>Стандартинформ</w:t>
      </w:r>
      <w:proofErr w:type="spellEnd"/>
      <w:r w:rsidRPr="00F32256">
        <w:rPr>
          <w:rFonts w:ascii="Arial" w:hAnsi="Arial" w:cs="Arial"/>
        </w:rPr>
        <w:t xml:space="preserve">, </w:t>
      </w:r>
      <w:r w:rsidR="000E51C6" w:rsidRPr="00F32256">
        <w:rPr>
          <w:rFonts w:ascii="Arial" w:hAnsi="Arial" w:cs="Arial"/>
        </w:rPr>
        <w:t xml:space="preserve">оформление, </w:t>
      </w:r>
      <w:r w:rsidRPr="00F32256">
        <w:rPr>
          <w:rFonts w:ascii="Arial" w:hAnsi="Arial" w:cs="Arial"/>
        </w:rPr>
        <w:t>201</w:t>
      </w:r>
      <w:r w:rsidR="000E51C6" w:rsidRPr="00F32256">
        <w:rPr>
          <w:rFonts w:ascii="Arial" w:hAnsi="Arial" w:cs="Arial"/>
        </w:rPr>
        <w:t>9</w:t>
      </w:r>
    </w:p>
    <w:p w:rsidR="00302E0E" w:rsidRPr="00F32256" w:rsidRDefault="00302E0E">
      <w:pPr>
        <w:widowControl w:val="0"/>
        <w:ind w:firstLine="510"/>
        <w:jc w:val="both"/>
        <w:rPr>
          <w:rFonts w:ascii="Arial" w:hAnsi="Arial" w:cs="Arial"/>
        </w:rPr>
      </w:pPr>
    </w:p>
    <w:p w:rsidR="00302E0E" w:rsidRPr="00F32256" w:rsidRDefault="00F16F1B" w:rsidP="00F32256">
      <w:pPr>
        <w:spacing w:line="360" w:lineRule="auto"/>
        <w:ind w:firstLine="567"/>
        <w:jc w:val="both"/>
        <w:rPr>
          <w:rFonts w:ascii="Arial" w:hAnsi="Arial" w:cs="Arial"/>
          <w:i/>
        </w:rPr>
      </w:pPr>
      <w:r w:rsidRPr="00F32256">
        <w:rPr>
          <w:rFonts w:ascii="Arial" w:hAnsi="Arial" w:cs="Arial"/>
        </w:rPr>
        <w:t>Настоящий стандарт не может быть полностью или частично воспроизведен, тиражирован и распространен в качестве официального издания без разрешения Федерального агентства по техническому регулированию и метрологии</w:t>
      </w:r>
    </w:p>
    <w:p w:rsidR="00302E0E" w:rsidRPr="00F32256" w:rsidRDefault="00F16F1B">
      <w:pPr>
        <w:spacing w:line="276" w:lineRule="auto"/>
        <w:jc w:val="center"/>
        <w:rPr>
          <w:rFonts w:ascii="Arial" w:hAnsi="Arial" w:cs="Arial"/>
          <w:b/>
          <w:sz w:val="28"/>
          <w:szCs w:val="28"/>
        </w:rPr>
      </w:pPr>
      <w:r w:rsidRPr="00F32256">
        <w:rPr>
          <w:rFonts w:ascii="Arial" w:hAnsi="Arial" w:cs="Arial"/>
          <w:b/>
          <w:sz w:val="28"/>
          <w:szCs w:val="28"/>
        </w:rPr>
        <w:lastRenderedPageBreak/>
        <w:t>Содержание</w:t>
      </w:r>
    </w:p>
    <w:p w:rsidR="00302E0E" w:rsidRPr="000E51C6" w:rsidRDefault="00302E0E">
      <w:pPr>
        <w:spacing w:line="276" w:lineRule="auto"/>
        <w:jc w:val="both"/>
        <w:rPr>
          <w:rFonts w:ascii="Arial" w:hAnsi="Arial" w:cs="Arial"/>
        </w:rPr>
      </w:pPr>
    </w:p>
    <w:p w:rsidR="000E51C6" w:rsidRPr="000E51C6" w:rsidRDefault="000E51C6" w:rsidP="00F32256">
      <w:pPr>
        <w:spacing w:line="360" w:lineRule="auto"/>
        <w:ind w:left="720" w:hanging="436"/>
        <w:jc w:val="both"/>
        <w:rPr>
          <w:rFonts w:ascii="Arial" w:hAnsi="Arial" w:cs="Arial"/>
        </w:rPr>
      </w:pPr>
      <w:r w:rsidRPr="000E51C6">
        <w:rPr>
          <w:rFonts w:ascii="Arial" w:hAnsi="Arial" w:cs="Arial"/>
        </w:rPr>
        <w:t>1</w:t>
      </w:r>
      <w:r w:rsidR="00E013DB">
        <w:rPr>
          <w:rFonts w:ascii="Arial" w:hAnsi="Arial" w:cs="Arial"/>
        </w:rPr>
        <w:t xml:space="preserve"> </w:t>
      </w:r>
      <w:r w:rsidRPr="000E51C6">
        <w:rPr>
          <w:rFonts w:ascii="Arial" w:hAnsi="Arial" w:cs="Arial"/>
        </w:rPr>
        <w:t>Область применения…………………………………………………</w:t>
      </w:r>
      <w:r w:rsidR="00E013DB">
        <w:rPr>
          <w:rFonts w:ascii="Arial" w:hAnsi="Arial" w:cs="Arial"/>
        </w:rPr>
        <w:t>.......................</w:t>
      </w:r>
      <w:r w:rsidRPr="000E51C6">
        <w:rPr>
          <w:rFonts w:ascii="Arial" w:hAnsi="Arial" w:cs="Arial"/>
        </w:rPr>
        <w:tab/>
      </w:r>
    </w:p>
    <w:p w:rsidR="000E51C6" w:rsidRPr="000E51C6" w:rsidRDefault="000E51C6" w:rsidP="00F32256">
      <w:pPr>
        <w:spacing w:line="360" w:lineRule="auto"/>
        <w:ind w:left="720" w:hanging="436"/>
        <w:jc w:val="both"/>
        <w:rPr>
          <w:rFonts w:ascii="Arial" w:hAnsi="Arial" w:cs="Arial"/>
        </w:rPr>
      </w:pPr>
      <w:r w:rsidRPr="000E51C6">
        <w:rPr>
          <w:rFonts w:ascii="Arial" w:hAnsi="Arial" w:cs="Arial"/>
        </w:rPr>
        <w:t>2</w:t>
      </w:r>
      <w:r w:rsidR="00E013DB">
        <w:rPr>
          <w:rFonts w:ascii="Arial" w:hAnsi="Arial" w:cs="Arial"/>
        </w:rPr>
        <w:t xml:space="preserve"> </w:t>
      </w:r>
      <w:r w:rsidRPr="000E51C6">
        <w:rPr>
          <w:rFonts w:ascii="Arial" w:hAnsi="Arial" w:cs="Arial"/>
        </w:rPr>
        <w:t xml:space="preserve">Нормативные </w:t>
      </w:r>
      <w:proofErr w:type="gramStart"/>
      <w:r w:rsidRPr="000E51C6">
        <w:rPr>
          <w:rFonts w:ascii="Arial" w:hAnsi="Arial" w:cs="Arial"/>
        </w:rPr>
        <w:t>ссылки.…</w:t>
      </w:r>
      <w:proofErr w:type="gramEnd"/>
      <w:r w:rsidRPr="000E51C6">
        <w:rPr>
          <w:rFonts w:ascii="Arial" w:hAnsi="Arial" w:cs="Arial"/>
        </w:rPr>
        <w:t>……………………………………………..</w:t>
      </w:r>
      <w:r w:rsidR="00E013DB">
        <w:rPr>
          <w:rFonts w:ascii="Arial" w:hAnsi="Arial" w:cs="Arial"/>
        </w:rPr>
        <w:t>.......................</w:t>
      </w:r>
    </w:p>
    <w:p w:rsidR="000E51C6" w:rsidRPr="000E51C6" w:rsidRDefault="000E51C6" w:rsidP="00F32256">
      <w:pPr>
        <w:spacing w:line="360" w:lineRule="auto"/>
        <w:ind w:left="720" w:hanging="436"/>
        <w:jc w:val="both"/>
        <w:rPr>
          <w:rFonts w:ascii="Arial" w:hAnsi="Arial" w:cs="Arial"/>
        </w:rPr>
      </w:pPr>
      <w:r w:rsidRPr="000E51C6">
        <w:rPr>
          <w:rFonts w:ascii="Arial" w:hAnsi="Arial" w:cs="Arial"/>
        </w:rPr>
        <w:t>3</w:t>
      </w:r>
      <w:r w:rsidR="00E013DB">
        <w:rPr>
          <w:rFonts w:ascii="Arial" w:hAnsi="Arial" w:cs="Arial"/>
        </w:rPr>
        <w:t xml:space="preserve"> </w:t>
      </w:r>
      <w:r w:rsidRPr="000E51C6">
        <w:rPr>
          <w:rFonts w:ascii="Arial" w:hAnsi="Arial" w:cs="Arial"/>
        </w:rPr>
        <w:t>Термины и определения</w:t>
      </w:r>
      <w:proofErr w:type="gramStart"/>
      <w:r w:rsidRPr="000E51C6">
        <w:rPr>
          <w:rFonts w:ascii="Arial" w:hAnsi="Arial" w:cs="Arial"/>
        </w:rPr>
        <w:t>…….</w:t>
      </w:r>
      <w:proofErr w:type="gramEnd"/>
      <w:r w:rsidRPr="000E51C6">
        <w:rPr>
          <w:rFonts w:ascii="Arial" w:hAnsi="Arial" w:cs="Arial"/>
        </w:rPr>
        <w:t>………………………………………..</w:t>
      </w:r>
      <w:r w:rsidR="00E013DB">
        <w:rPr>
          <w:rFonts w:ascii="Arial" w:hAnsi="Arial" w:cs="Arial"/>
        </w:rPr>
        <w:t>.....................</w:t>
      </w:r>
    </w:p>
    <w:p w:rsidR="000E51C6" w:rsidRPr="000E51C6" w:rsidRDefault="000E51C6" w:rsidP="00F32256">
      <w:pPr>
        <w:spacing w:line="360" w:lineRule="auto"/>
        <w:ind w:firstLine="284"/>
        <w:jc w:val="both"/>
        <w:rPr>
          <w:rFonts w:ascii="Arial" w:hAnsi="Arial" w:cs="Arial"/>
        </w:rPr>
      </w:pPr>
      <w:r w:rsidRPr="000E51C6">
        <w:rPr>
          <w:rFonts w:ascii="Arial" w:hAnsi="Arial" w:cs="Arial"/>
        </w:rPr>
        <w:t>4</w:t>
      </w:r>
      <w:r w:rsidR="00E013DB">
        <w:rPr>
          <w:rFonts w:ascii="Arial" w:hAnsi="Arial" w:cs="Arial"/>
        </w:rPr>
        <w:t xml:space="preserve"> </w:t>
      </w:r>
      <w:r w:rsidRPr="000E51C6">
        <w:rPr>
          <w:rFonts w:ascii="Arial" w:hAnsi="Arial" w:cs="Arial"/>
        </w:rPr>
        <w:t>Требования к покрытию…</w:t>
      </w:r>
      <w:proofErr w:type="gramStart"/>
      <w:r w:rsidRPr="000E51C6">
        <w:rPr>
          <w:rFonts w:ascii="Arial" w:hAnsi="Arial" w:cs="Arial"/>
        </w:rPr>
        <w:t>…….</w:t>
      </w:r>
      <w:proofErr w:type="gramEnd"/>
      <w:r w:rsidRPr="000E51C6">
        <w:rPr>
          <w:rFonts w:ascii="Arial" w:hAnsi="Arial" w:cs="Arial"/>
        </w:rPr>
        <w:t>.…………………………………….</w:t>
      </w:r>
      <w:r w:rsidR="00E013DB">
        <w:rPr>
          <w:rFonts w:ascii="Arial" w:hAnsi="Arial" w:cs="Arial"/>
        </w:rPr>
        <w:t>...........</w:t>
      </w:r>
    </w:p>
    <w:p w:rsidR="000E51C6" w:rsidRPr="000E51C6" w:rsidRDefault="000E51C6" w:rsidP="00F32256">
      <w:pPr>
        <w:spacing w:line="360" w:lineRule="auto"/>
        <w:ind w:firstLine="567"/>
        <w:jc w:val="both"/>
        <w:rPr>
          <w:rFonts w:ascii="Arial" w:hAnsi="Arial" w:cs="Arial"/>
        </w:rPr>
      </w:pPr>
      <w:r w:rsidRPr="000E51C6">
        <w:rPr>
          <w:rFonts w:ascii="Arial" w:hAnsi="Arial" w:cs="Arial"/>
        </w:rPr>
        <w:t>4.1</w:t>
      </w:r>
      <w:r w:rsidR="00E013DB">
        <w:rPr>
          <w:rFonts w:ascii="Arial" w:hAnsi="Arial" w:cs="Arial"/>
        </w:rPr>
        <w:t xml:space="preserve"> </w:t>
      </w:r>
      <w:r w:rsidRPr="000E51C6">
        <w:rPr>
          <w:rFonts w:ascii="Arial" w:hAnsi="Arial" w:cs="Arial"/>
        </w:rPr>
        <w:t>Назначение покрытия………………………………………………..</w:t>
      </w:r>
      <w:r w:rsidR="00E013DB">
        <w:rPr>
          <w:rFonts w:ascii="Arial" w:hAnsi="Arial" w:cs="Arial"/>
        </w:rPr>
        <w:t>.............</w:t>
      </w:r>
    </w:p>
    <w:p w:rsidR="000E51C6" w:rsidRPr="000E51C6" w:rsidRDefault="000E51C6" w:rsidP="00F32256">
      <w:pPr>
        <w:spacing w:line="360" w:lineRule="auto"/>
        <w:ind w:firstLine="567"/>
        <w:jc w:val="both"/>
        <w:rPr>
          <w:rFonts w:ascii="Arial" w:hAnsi="Arial" w:cs="Arial"/>
        </w:rPr>
      </w:pPr>
      <w:r w:rsidRPr="000E51C6">
        <w:rPr>
          <w:rFonts w:ascii="Arial" w:hAnsi="Arial" w:cs="Arial"/>
        </w:rPr>
        <w:t>4.2</w:t>
      </w:r>
      <w:r w:rsidR="00E013DB">
        <w:rPr>
          <w:rFonts w:ascii="Arial" w:hAnsi="Arial" w:cs="Arial"/>
        </w:rPr>
        <w:t xml:space="preserve"> </w:t>
      </w:r>
      <w:r w:rsidRPr="000E51C6">
        <w:rPr>
          <w:rFonts w:ascii="Arial" w:hAnsi="Arial" w:cs="Arial"/>
        </w:rPr>
        <w:t>Требования к покрытию…………………</w:t>
      </w:r>
      <w:proofErr w:type="gramStart"/>
      <w:r w:rsidRPr="000E51C6">
        <w:rPr>
          <w:rFonts w:ascii="Arial" w:hAnsi="Arial" w:cs="Arial"/>
        </w:rPr>
        <w:t>…....</w:t>
      </w:r>
      <w:proofErr w:type="gramEnd"/>
      <w:r w:rsidRPr="000E51C6">
        <w:rPr>
          <w:rFonts w:ascii="Arial" w:hAnsi="Arial" w:cs="Arial"/>
        </w:rPr>
        <w:t>…..</w:t>
      </w:r>
      <w:r w:rsidR="00E013DB">
        <w:rPr>
          <w:rFonts w:ascii="Arial" w:hAnsi="Arial" w:cs="Arial"/>
        </w:rPr>
        <w:t>..........................................</w:t>
      </w:r>
    </w:p>
    <w:p w:rsidR="00E013DB" w:rsidRDefault="000E51C6" w:rsidP="00F32256">
      <w:pPr>
        <w:spacing w:line="360" w:lineRule="auto"/>
        <w:ind w:left="720" w:hanging="436"/>
        <w:jc w:val="both"/>
        <w:rPr>
          <w:rFonts w:ascii="Arial" w:hAnsi="Arial" w:cs="Arial"/>
        </w:rPr>
      </w:pPr>
      <w:r w:rsidRPr="000E51C6">
        <w:rPr>
          <w:rFonts w:ascii="Arial" w:hAnsi="Arial" w:cs="Arial"/>
        </w:rPr>
        <w:t>5</w:t>
      </w:r>
      <w:r w:rsidR="00E013DB">
        <w:rPr>
          <w:rFonts w:ascii="Arial" w:hAnsi="Arial" w:cs="Arial"/>
        </w:rPr>
        <w:t xml:space="preserve"> </w:t>
      </w:r>
      <w:r w:rsidRPr="000E51C6">
        <w:rPr>
          <w:rFonts w:ascii="Arial" w:hAnsi="Arial" w:cs="Arial"/>
        </w:rPr>
        <w:t>Контроль качества покрытия………………………………………...</w:t>
      </w:r>
      <w:r w:rsidR="00E013DB">
        <w:rPr>
          <w:rFonts w:ascii="Arial" w:hAnsi="Arial" w:cs="Arial"/>
        </w:rPr>
        <w:t>.....................</w:t>
      </w:r>
    </w:p>
    <w:p w:rsidR="00E013DB" w:rsidRDefault="00E013DB" w:rsidP="00F32256">
      <w:pPr>
        <w:spacing w:line="360" w:lineRule="auto"/>
        <w:ind w:left="720" w:hanging="436"/>
        <w:jc w:val="both"/>
        <w:rPr>
          <w:rFonts w:ascii="Arial" w:hAnsi="Arial" w:cs="Arial"/>
        </w:rPr>
      </w:pPr>
      <w:r>
        <w:rPr>
          <w:rFonts w:ascii="Arial" w:hAnsi="Arial" w:cs="Arial"/>
        </w:rPr>
        <w:t>6 Требование безопасности.....................................................................................</w:t>
      </w:r>
    </w:p>
    <w:p w:rsidR="00E013DB" w:rsidRDefault="00E013DB" w:rsidP="00F32256">
      <w:pPr>
        <w:spacing w:line="360" w:lineRule="auto"/>
        <w:ind w:left="720" w:hanging="436"/>
        <w:jc w:val="both"/>
        <w:rPr>
          <w:rFonts w:ascii="Arial" w:hAnsi="Arial" w:cs="Arial"/>
        </w:rPr>
      </w:pPr>
      <w:r>
        <w:rPr>
          <w:rFonts w:ascii="Arial" w:hAnsi="Arial" w:cs="Arial"/>
        </w:rPr>
        <w:t>7 Методы испытаний................................................................................................</w:t>
      </w:r>
    </w:p>
    <w:p w:rsidR="00E013DB" w:rsidRDefault="00E013DB" w:rsidP="00F32256">
      <w:pPr>
        <w:spacing w:line="360" w:lineRule="auto"/>
        <w:ind w:left="720" w:hanging="436"/>
        <w:jc w:val="both"/>
        <w:rPr>
          <w:rFonts w:ascii="Arial" w:hAnsi="Arial" w:cs="Arial"/>
        </w:rPr>
      </w:pPr>
      <w:r>
        <w:rPr>
          <w:rFonts w:ascii="Arial" w:hAnsi="Arial" w:cs="Arial"/>
        </w:rPr>
        <w:t>8 Упаковка и маркировка..........................................................................................</w:t>
      </w:r>
    </w:p>
    <w:p w:rsidR="00E013DB" w:rsidRDefault="00E013DB" w:rsidP="00F32256">
      <w:pPr>
        <w:spacing w:line="360" w:lineRule="auto"/>
        <w:ind w:left="720" w:hanging="436"/>
        <w:jc w:val="both"/>
        <w:rPr>
          <w:rFonts w:ascii="Arial" w:hAnsi="Arial" w:cs="Arial"/>
        </w:rPr>
      </w:pPr>
      <w:r>
        <w:rPr>
          <w:rFonts w:ascii="Arial" w:hAnsi="Arial" w:cs="Arial"/>
        </w:rPr>
        <w:t>9 Транспортирование и хранение.............................................................................</w:t>
      </w:r>
    </w:p>
    <w:p w:rsidR="000E51C6" w:rsidRPr="000E51C6" w:rsidRDefault="00E013DB" w:rsidP="00F32256">
      <w:pPr>
        <w:spacing w:line="360" w:lineRule="auto"/>
        <w:ind w:left="720" w:hanging="436"/>
        <w:jc w:val="both"/>
        <w:rPr>
          <w:rFonts w:ascii="Arial" w:hAnsi="Arial" w:cs="Arial"/>
        </w:rPr>
      </w:pPr>
      <w:r>
        <w:rPr>
          <w:rFonts w:ascii="Arial" w:hAnsi="Arial" w:cs="Arial"/>
        </w:rPr>
        <w:t>10 Гарантии изготовителя........................................................................................</w:t>
      </w:r>
      <w:r w:rsidR="000E51C6" w:rsidRPr="000E51C6">
        <w:rPr>
          <w:rFonts w:ascii="Arial" w:hAnsi="Arial" w:cs="Arial"/>
        </w:rPr>
        <w:tab/>
      </w:r>
    </w:p>
    <w:p w:rsidR="00E013DB" w:rsidRPr="002F21F5" w:rsidRDefault="000E51C6" w:rsidP="00F32256">
      <w:pPr>
        <w:tabs>
          <w:tab w:val="left" w:pos="851"/>
        </w:tabs>
        <w:spacing w:line="360" w:lineRule="auto"/>
        <w:ind w:left="284" w:hanging="142"/>
        <w:jc w:val="both"/>
        <w:rPr>
          <w:rFonts w:ascii="Arial" w:hAnsi="Arial" w:cs="Arial"/>
        </w:rPr>
      </w:pPr>
      <w:r w:rsidRPr="000E51C6">
        <w:rPr>
          <w:rFonts w:ascii="Arial" w:hAnsi="Arial" w:cs="Arial"/>
        </w:rPr>
        <w:tab/>
        <w:t>Приложение А (обязательное)</w:t>
      </w:r>
      <w:r w:rsidR="00E013DB">
        <w:rPr>
          <w:rFonts w:ascii="Arial" w:hAnsi="Arial" w:cs="Arial"/>
        </w:rPr>
        <w:t xml:space="preserve"> Производство и указания по </w:t>
      </w:r>
      <w:r w:rsidR="00E013DB" w:rsidRPr="002F21F5">
        <w:rPr>
          <w:rFonts w:ascii="Arial" w:hAnsi="Arial" w:cs="Arial"/>
        </w:rPr>
        <w:t>применению состава</w:t>
      </w:r>
    </w:p>
    <w:p w:rsidR="000E51C6" w:rsidRPr="000E51C6" w:rsidRDefault="00E013DB" w:rsidP="00F32256">
      <w:pPr>
        <w:tabs>
          <w:tab w:val="left" w:pos="851"/>
        </w:tabs>
        <w:spacing w:line="360" w:lineRule="auto"/>
        <w:ind w:left="284" w:hanging="142"/>
        <w:jc w:val="both"/>
        <w:rPr>
          <w:rFonts w:ascii="Arial" w:hAnsi="Arial" w:cs="Arial"/>
        </w:rPr>
      </w:pPr>
      <w:r w:rsidRPr="002F21F5">
        <w:rPr>
          <w:rFonts w:ascii="Arial" w:hAnsi="Arial" w:cs="Arial"/>
        </w:rPr>
        <w:t xml:space="preserve">                            покрытия</w:t>
      </w:r>
      <w:r w:rsidR="000E51C6" w:rsidRPr="002F21F5">
        <w:rPr>
          <w:rFonts w:ascii="Arial" w:hAnsi="Arial" w:cs="Arial"/>
        </w:rPr>
        <w:t>……………………………………….</w:t>
      </w:r>
      <w:r w:rsidRPr="002F21F5">
        <w:rPr>
          <w:rFonts w:ascii="Arial" w:hAnsi="Arial" w:cs="Arial"/>
        </w:rPr>
        <w:t>....................</w:t>
      </w:r>
    </w:p>
    <w:p w:rsidR="000E51C6" w:rsidRPr="000E51C6" w:rsidRDefault="000E51C6" w:rsidP="000E51C6">
      <w:pPr>
        <w:spacing w:line="276" w:lineRule="auto"/>
        <w:ind w:left="720" w:hanging="436"/>
        <w:jc w:val="both"/>
        <w:rPr>
          <w:rFonts w:ascii="Arial" w:hAnsi="Arial" w:cs="Arial"/>
        </w:rPr>
      </w:pPr>
      <w:r w:rsidRPr="000E51C6">
        <w:rPr>
          <w:rFonts w:ascii="Arial" w:hAnsi="Arial" w:cs="Arial"/>
        </w:rPr>
        <w:tab/>
      </w:r>
    </w:p>
    <w:p w:rsidR="00302E0E" w:rsidRPr="000E51C6" w:rsidRDefault="00302E0E">
      <w:pPr>
        <w:spacing w:line="276" w:lineRule="auto"/>
        <w:ind w:left="720" w:hanging="436"/>
        <w:jc w:val="both"/>
        <w:rPr>
          <w:rFonts w:ascii="Arial" w:hAnsi="Arial" w:cs="Arial"/>
        </w:rPr>
      </w:pPr>
    </w:p>
    <w:p w:rsidR="00302E0E" w:rsidRPr="000E51C6" w:rsidRDefault="00302E0E">
      <w:pPr>
        <w:spacing w:line="276" w:lineRule="auto"/>
        <w:ind w:left="720" w:hanging="436"/>
        <w:jc w:val="both"/>
        <w:rPr>
          <w:rFonts w:ascii="Arial" w:hAnsi="Arial" w:cs="Arial"/>
          <w:sz w:val="26"/>
          <w:szCs w:val="26"/>
        </w:rPr>
      </w:pPr>
    </w:p>
    <w:p w:rsidR="00302E0E" w:rsidRPr="000E51C6" w:rsidRDefault="00302E0E">
      <w:pPr>
        <w:spacing w:line="276" w:lineRule="auto"/>
        <w:ind w:left="720" w:hanging="436"/>
        <w:jc w:val="both"/>
        <w:rPr>
          <w:rFonts w:ascii="Arial" w:hAnsi="Arial" w:cs="Arial"/>
          <w:color w:val="FF0000"/>
          <w:sz w:val="26"/>
          <w:szCs w:val="26"/>
        </w:rPr>
      </w:pPr>
    </w:p>
    <w:p w:rsidR="00302E0E" w:rsidRPr="000E51C6" w:rsidRDefault="00302E0E">
      <w:pPr>
        <w:spacing w:after="160" w:line="259" w:lineRule="auto"/>
        <w:rPr>
          <w:rFonts w:ascii="Arial" w:hAnsi="Arial" w:cs="Arial"/>
          <w:sz w:val="26"/>
          <w:szCs w:val="26"/>
        </w:rPr>
      </w:pPr>
    </w:p>
    <w:p w:rsidR="00302E0E" w:rsidRPr="000E51C6" w:rsidRDefault="00302E0E">
      <w:pPr>
        <w:spacing w:line="360" w:lineRule="auto"/>
        <w:jc w:val="both"/>
        <w:rPr>
          <w:rFonts w:ascii="Arial" w:hAnsi="Arial" w:cs="Arial"/>
          <w:sz w:val="26"/>
          <w:szCs w:val="26"/>
        </w:rPr>
      </w:pPr>
    </w:p>
    <w:p w:rsidR="00302E0E" w:rsidRPr="000E51C6" w:rsidRDefault="00302E0E">
      <w:pPr>
        <w:spacing w:line="360" w:lineRule="auto"/>
        <w:ind w:left="720" w:hanging="436"/>
        <w:jc w:val="both"/>
        <w:rPr>
          <w:rFonts w:ascii="Arial" w:hAnsi="Arial" w:cs="Arial"/>
          <w:sz w:val="26"/>
          <w:szCs w:val="26"/>
        </w:rPr>
      </w:pPr>
    </w:p>
    <w:p w:rsidR="00302E0E" w:rsidRPr="000E51C6" w:rsidRDefault="00302E0E">
      <w:pPr>
        <w:spacing w:line="360" w:lineRule="auto"/>
        <w:ind w:left="720" w:hanging="436"/>
        <w:jc w:val="both"/>
        <w:rPr>
          <w:rFonts w:ascii="Arial" w:hAnsi="Arial" w:cs="Arial"/>
          <w:sz w:val="26"/>
          <w:szCs w:val="26"/>
        </w:rPr>
      </w:pPr>
    </w:p>
    <w:p w:rsidR="00302E0E" w:rsidRPr="000E51C6" w:rsidRDefault="00302E0E">
      <w:pPr>
        <w:spacing w:line="360" w:lineRule="auto"/>
        <w:ind w:left="720" w:hanging="436"/>
        <w:jc w:val="both"/>
        <w:rPr>
          <w:rFonts w:ascii="Arial" w:hAnsi="Arial" w:cs="Arial"/>
          <w:sz w:val="26"/>
          <w:szCs w:val="26"/>
        </w:rPr>
      </w:pPr>
    </w:p>
    <w:p w:rsidR="00302E0E" w:rsidRPr="000E51C6" w:rsidRDefault="00302E0E">
      <w:pPr>
        <w:spacing w:line="360" w:lineRule="auto"/>
        <w:ind w:left="720" w:hanging="436"/>
        <w:jc w:val="both"/>
        <w:rPr>
          <w:rFonts w:ascii="Arial" w:hAnsi="Arial" w:cs="Arial"/>
          <w:sz w:val="26"/>
          <w:szCs w:val="26"/>
        </w:rPr>
      </w:pPr>
    </w:p>
    <w:p w:rsidR="00302E0E" w:rsidRPr="000E51C6" w:rsidRDefault="00302E0E">
      <w:pPr>
        <w:spacing w:line="360" w:lineRule="auto"/>
        <w:ind w:left="720" w:hanging="436"/>
        <w:jc w:val="both"/>
        <w:rPr>
          <w:rFonts w:ascii="Arial" w:hAnsi="Arial" w:cs="Arial"/>
          <w:sz w:val="26"/>
          <w:szCs w:val="26"/>
        </w:rPr>
      </w:pPr>
    </w:p>
    <w:p w:rsidR="00302E0E" w:rsidRPr="000E51C6" w:rsidRDefault="00302E0E">
      <w:pPr>
        <w:spacing w:line="360" w:lineRule="auto"/>
        <w:ind w:left="720" w:hanging="436"/>
        <w:jc w:val="both"/>
        <w:rPr>
          <w:rFonts w:ascii="Arial" w:hAnsi="Arial" w:cs="Arial"/>
          <w:sz w:val="26"/>
          <w:szCs w:val="26"/>
        </w:rPr>
      </w:pPr>
    </w:p>
    <w:p w:rsidR="00302E0E" w:rsidRPr="000E51C6" w:rsidRDefault="00302E0E">
      <w:pPr>
        <w:spacing w:line="360" w:lineRule="auto"/>
        <w:ind w:left="720" w:hanging="436"/>
        <w:jc w:val="both"/>
        <w:rPr>
          <w:rFonts w:ascii="Arial" w:hAnsi="Arial" w:cs="Arial"/>
          <w:sz w:val="26"/>
          <w:szCs w:val="26"/>
        </w:rPr>
      </w:pPr>
    </w:p>
    <w:p w:rsidR="00302E0E" w:rsidRPr="000E51C6" w:rsidRDefault="00302E0E">
      <w:pPr>
        <w:spacing w:line="360" w:lineRule="auto"/>
        <w:ind w:left="720" w:hanging="436"/>
        <w:jc w:val="both"/>
        <w:rPr>
          <w:rFonts w:ascii="Arial" w:hAnsi="Arial" w:cs="Arial"/>
          <w:sz w:val="26"/>
          <w:szCs w:val="26"/>
        </w:rPr>
      </w:pPr>
    </w:p>
    <w:p w:rsidR="00302E0E" w:rsidRPr="000E51C6" w:rsidRDefault="00302E0E">
      <w:pPr>
        <w:spacing w:line="360" w:lineRule="auto"/>
        <w:ind w:left="720" w:hanging="436"/>
        <w:jc w:val="both"/>
        <w:rPr>
          <w:rFonts w:ascii="Arial" w:hAnsi="Arial" w:cs="Arial"/>
          <w:sz w:val="26"/>
          <w:szCs w:val="26"/>
        </w:rPr>
      </w:pPr>
    </w:p>
    <w:p w:rsidR="00302E0E" w:rsidRPr="000E51C6" w:rsidRDefault="00302E0E">
      <w:pPr>
        <w:spacing w:line="360" w:lineRule="auto"/>
        <w:ind w:left="720" w:hanging="436"/>
        <w:jc w:val="both"/>
        <w:rPr>
          <w:rFonts w:ascii="Arial" w:hAnsi="Arial" w:cs="Arial"/>
          <w:sz w:val="26"/>
          <w:szCs w:val="26"/>
        </w:rPr>
      </w:pPr>
    </w:p>
    <w:p w:rsidR="00302E0E" w:rsidRPr="000E51C6" w:rsidRDefault="00302E0E">
      <w:pPr>
        <w:spacing w:line="360" w:lineRule="auto"/>
        <w:ind w:left="720" w:hanging="436"/>
        <w:jc w:val="both"/>
        <w:rPr>
          <w:rFonts w:ascii="Arial" w:hAnsi="Arial" w:cs="Arial"/>
          <w:sz w:val="26"/>
          <w:szCs w:val="26"/>
        </w:rPr>
      </w:pPr>
    </w:p>
    <w:p w:rsidR="00302E0E" w:rsidRPr="000E51C6" w:rsidRDefault="00302E0E">
      <w:pPr>
        <w:spacing w:line="360" w:lineRule="auto"/>
        <w:ind w:left="720" w:hanging="436"/>
        <w:jc w:val="both"/>
        <w:rPr>
          <w:rFonts w:ascii="Arial" w:hAnsi="Arial" w:cs="Arial"/>
          <w:sz w:val="26"/>
          <w:szCs w:val="26"/>
        </w:rPr>
      </w:pPr>
    </w:p>
    <w:p w:rsidR="00302E0E" w:rsidRPr="000E51C6" w:rsidRDefault="00302E0E">
      <w:pPr>
        <w:spacing w:line="360" w:lineRule="auto"/>
        <w:ind w:left="720" w:hanging="436"/>
        <w:jc w:val="both"/>
        <w:rPr>
          <w:rFonts w:ascii="Arial" w:hAnsi="Arial" w:cs="Arial"/>
          <w:sz w:val="26"/>
          <w:szCs w:val="26"/>
        </w:rPr>
      </w:pPr>
    </w:p>
    <w:p w:rsidR="00302E0E" w:rsidRPr="000E51C6" w:rsidRDefault="00302E0E">
      <w:pPr>
        <w:rPr>
          <w:rFonts w:ascii="Arial" w:hAnsi="Arial" w:cs="Arial"/>
          <w:b/>
          <w:sz w:val="26"/>
          <w:szCs w:val="26"/>
        </w:rPr>
        <w:sectPr w:rsidR="00302E0E" w:rsidRPr="000E51C6" w:rsidSect="0070574D">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pgNumType w:fmt="upperRoman"/>
          <w:cols w:space="720"/>
          <w:formProt w:val="0"/>
          <w:titlePg/>
          <w:docGrid w:linePitch="360" w:charSpace="-6145"/>
        </w:sectPr>
      </w:pPr>
    </w:p>
    <w:p w:rsidR="00302E0E" w:rsidRPr="00F32256" w:rsidRDefault="00F16F1B">
      <w:pPr>
        <w:spacing w:after="120"/>
        <w:jc w:val="center"/>
        <w:rPr>
          <w:rFonts w:ascii="Arial" w:hAnsi="Arial" w:cs="Arial"/>
          <w:b/>
          <w:bCs/>
          <w:spacing w:val="60"/>
        </w:rPr>
      </w:pPr>
      <w:r w:rsidRPr="00F32256">
        <w:rPr>
          <w:rFonts w:ascii="Arial" w:hAnsi="Arial" w:cs="Arial"/>
          <w:b/>
          <w:bCs/>
          <w:spacing w:val="60"/>
        </w:rPr>
        <w:lastRenderedPageBreak/>
        <w:t>НАЦИОНАЛЬНЫЙ СТАНДАРТ РОССИЙСКОЙ ФЕДЕРАЦИИ</w:t>
      </w:r>
    </w:p>
    <w:tbl>
      <w:tblPr>
        <w:tblW w:w="9628" w:type="dxa"/>
        <w:tblBorders>
          <w:top w:val="single" w:sz="24" w:space="0" w:color="00000A"/>
          <w:bottom w:val="single" w:sz="12" w:space="0" w:color="00000A"/>
          <w:insideH w:val="single" w:sz="12" w:space="0" w:color="00000A"/>
        </w:tblBorders>
        <w:tblCellMar>
          <w:left w:w="113" w:type="dxa"/>
        </w:tblCellMar>
        <w:tblLook w:val="00A0" w:firstRow="1" w:lastRow="0" w:firstColumn="1" w:lastColumn="0" w:noHBand="0" w:noVBand="0"/>
      </w:tblPr>
      <w:tblGrid>
        <w:gridCol w:w="9628"/>
      </w:tblGrid>
      <w:tr w:rsidR="00302E0E" w:rsidRPr="00093E6F">
        <w:trPr>
          <w:trHeight w:val="1587"/>
        </w:trPr>
        <w:tc>
          <w:tcPr>
            <w:tcW w:w="9628" w:type="dxa"/>
            <w:tcBorders>
              <w:top w:val="single" w:sz="24" w:space="0" w:color="00000A"/>
              <w:bottom w:val="single" w:sz="12" w:space="0" w:color="00000A"/>
            </w:tcBorders>
            <w:shd w:val="clear" w:color="auto" w:fill="auto"/>
          </w:tcPr>
          <w:p w:rsidR="00302E0E" w:rsidRPr="000E51C6" w:rsidRDefault="00F16F1B">
            <w:pPr>
              <w:spacing w:line="276" w:lineRule="auto"/>
              <w:jc w:val="center"/>
              <w:rPr>
                <w:rFonts w:ascii="Arial" w:hAnsi="Arial" w:cs="Arial"/>
                <w:b/>
                <w:sz w:val="26"/>
                <w:szCs w:val="26"/>
              </w:rPr>
            </w:pPr>
            <w:r w:rsidRPr="000E51C6">
              <w:rPr>
                <w:rFonts w:ascii="Arial" w:hAnsi="Arial" w:cs="Arial"/>
                <w:b/>
                <w:sz w:val="26"/>
                <w:szCs w:val="26"/>
              </w:rPr>
              <w:t xml:space="preserve">ПОКРЫТИЕ ОГНЕЗАЩИТНОЕ ТОЛСТОСЛОЙНОЕ </w:t>
            </w:r>
          </w:p>
          <w:p w:rsidR="00302E0E" w:rsidRPr="000E51C6" w:rsidRDefault="00F16F1B">
            <w:pPr>
              <w:spacing w:before="120" w:after="120" w:line="276" w:lineRule="auto"/>
              <w:jc w:val="center"/>
              <w:rPr>
                <w:rFonts w:ascii="Arial" w:hAnsi="Arial" w:cs="Arial"/>
                <w:b/>
                <w:sz w:val="26"/>
                <w:szCs w:val="26"/>
              </w:rPr>
            </w:pPr>
            <w:r w:rsidRPr="000E51C6">
              <w:rPr>
                <w:rFonts w:ascii="Arial" w:hAnsi="Arial" w:cs="Arial"/>
                <w:b/>
                <w:sz w:val="26"/>
                <w:szCs w:val="26"/>
              </w:rPr>
              <w:t xml:space="preserve"> НА НЕОРГАНИЧЕСКОМ ВЯЖУЩЕМ ПО СТАЛИ </w:t>
            </w:r>
          </w:p>
          <w:p w:rsidR="00302E0E" w:rsidRPr="00952742" w:rsidRDefault="00F16F1B">
            <w:pPr>
              <w:spacing w:before="120" w:after="120"/>
              <w:jc w:val="center"/>
              <w:rPr>
                <w:rFonts w:ascii="Arial" w:hAnsi="Arial" w:cs="Arial"/>
                <w:b/>
                <w:sz w:val="26"/>
                <w:szCs w:val="26"/>
                <w:lang w:val="en-US"/>
              </w:rPr>
            </w:pPr>
            <w:r w:rsidRPr="000E51C6">
              <w:rPr>
                <w:rFonts w:ascii="Arial" w:hAnsi="Arial" w:cs="Arial"/>
                <w:b/>
                <w:sz w:val="26"/>
                <w:szCs w:val="26"/>
              </w:rPr>
              <w:t>Технические</w:t>
            </w:r>
            <w:r w:rsidRPr="00952742">
              <w:rPr>
                <w:rFonts w:ascii="Arial" w:hAnsi="Arial" w:cs="Arial"/>
                <w:b/>
                <w:sz w:val="26"/>
                <w:szCs w:val="26"/>
                <w:lang w:val="en-US"/>
              </w:rPr>
              <w:t xml:space="preserve"> </w:t>
            </w:r>
            <w:r w:rsidRPr="000E51C6">
              <w:rPr>
                <w:rFonts w:ascii="Arial" w:hAnsi="Arial" w:cs="Arial"/>
                <w:b/>
                <w:sz w:val="26"/>
                <w:szCs w:val="26"/>
              </w:rPr>
              <w:t>условия</w:t>
            </w:r>
          </w:p>
          <w:p w:rsidR="00302E0E" w:rsidRPr="000E51C6" w:rsidRDefault="00952742" w:rsidP="00093E6F">
            <w:pPr>
              <w:shd w:val="clear" w:color="auto" w:fill="FFFFFF"/>
              <w:spacing w:before="120" w:line="276" w:lineRule="auto"/>
              <w:jc w:val="center"/>
              <w:rPr>
                <w:rFonts w:ascii="Arial" w:hAnsi="Arial" w:cs="Arial"/>
                <w:b/>
                <w:color w:val="000000"/>
                <w:sz w:val="26"/>
                <w:szCs w:val="26"/>
                <w:shd w:val="clear" w:color="auto" w:fill="FFFFFF"/>
                <w:lang w:val="en-US"/>
              </w:rPr>
            </w:pPr>
            <w:r w:rsidRPr="00952742">
              <w:rPr>
                <w:rFonts w:ascii="Arial" w:hAnsi="Arial" w:cs="Arial"/>
                <w:bCs/>
                <w:sz w:val="22"/>
                <w:szCs w:val="22"/>
                <w:lang w:val="en-US"/>
              </w:rPr>
              <w:t>Non-organic binder-based fire resistant thick-layer coating for steel</w:t>
            </w:r>
            <w:r w:rsidR="00093E6F">
              <w:rPr>
                <w:rFonts w:ascii="Arial" w:hAnsi="Arial" w:cs="Arial"/>
                <w:bCs/>
                <w:sz w:val="22"/>
                <w:szCs w:val="22"/>
                <w:lang w:val="en-US"/>
              </w:rPr>
              <w:t>. S</w:t>
            </w:r>
            <w:r w:rsidR="00F16F1B" w:rsidRPr="00952742">
              <w:rPr>
                <w:rFonts w:ascii="Arial" w:hAnsi="Arial" w:cs="Arial"/>
                <w:bCs/>
                <w:sz w:val="22"/>
                <w:szCs w:val="22"/>
                <w:lang w:val="en-US"/>
              </w:rPr>
              <w:t>pecifications</w:t>
            </w:r>
          </w:p>
        </w:tc>
      </w:tr>
    </w:tbl>
    <w:p w:rsidR="00302E0E" w:rsidRPr="00F32256" w:rsidRDefault="00F16F1B" w:rsidP="00F32256">
      <w:pPr>
        <w:spacing w:before="240" w:after="120" w:line="360" w:lineRule="auto"/>
        <w:ind w:right="142"/>
        <w:jc w:val="right"/>
        <w:rPr>
          <w:rFonts w:ascii="Arial" w:hAnsi="Arial" w:cs="Arial"/>
          <w:sz w:val="28"/>
          <w:szCs w:val="28"/>
        </w:rPr>
      </w:pPr>
      <w:r w:rsidRPr="00F32256">
        <w:rPr>
          <w:rFonts w:ascii="Arial" w:hAnsi="Arial" w:cs="Arial"/>
          <w:b/>
          <w:bCs/>
          <w:sz w:val="28"/>
          <w:szCs w:val="28"/>
        </w:rPr>
        <w:t>Дата введения</w:t>
      </w:r>
      <w:r w:rsidRPr="00F32256">
        <w:rPr>
          <w:rFonts w:ascii="Arial" w:hAnsi="Arial" w:cs="Arial"/>
          <w:b/>
          <w:sz w:val="28"/>
          <w:szCs w:val="28"/>
        </w:rPr>
        <w:t>— 2019—   —</w:t>
      </w:r>
    </w:p>
    <w:p w:rsidR="003F09CE" w:rsidRPr="00F32256" w:rsidRDefault="003F09CE" w:rsidP="00F32256">
      <w:pPr>
        <w:spacing w:before="240" w:after="120" w:line="360" w:lineRule="auto"/>
        <w:ind w:firstLine="567"/>
        <w:rPr>
          <w:rFonts w:ascii="Arial" w:hAnsi="Arial" w:cs="Arial"/>
          <w:b/>
          <w:sz w:val="28"/>
          <w:szCs w:val="28"/>
        </w:rPr>
      </w:pPr>
      <w:r w:rsidRPr="00F32256">
        <w:rPr>
          <w:rFonts w:ascii="Arial" w:hAnsi="Arial" w:cs="Arial"/>
          <w:b/>
          <w:sz w:val="28"/>
          <w:szCs w:val="28"/>
        </w:rPr>
        <w:t>1 Область применения</w:t>
      </w:r>
    </w:p>
    <w:p w:rsidR="003F09CE" w:rsidRPr="00F32256" w:rsidRDefault="003F09CE" w:rsidP="00F32256">
      <w:pPr>
        <w:spacing w:line="360" w:lineRule="auto"/>
        <w:ind w:firstLine="567"/>
        <w:jc w:val="both"/>
        <w:rPr>
          <w:rFonts w:ascii="Arial" w:hAnsi="Arial" w:cs="Arial"/>
        </w:rPr>
      </w:pPr>
      <w:r w:rsidRPr="00F32256">
        <w:rPr>
          <w:rFonts w:ascii="Arial" w:hAnsi="Arial" w:cs="Arial"/>
        </w:rPr>
        <w:t>Настоящий стандарт распространяется на</w:t>
      </w:r>
      <w:r w:rsidR="00952742" w:rsidRPr="00F32256">
        <w:rPr>
          <w:rFonts w:ascii="Arial" w:hAnsi="Arial" w:cs="Arial"/>
        </w:rPr>
        <w:t xml:space="preserve"> толстослойное</w:t>
      </w:r>
      <w:r w:rsidRPr="00F32256">
        <w:rPr>
          <w:rFonts w:ascii="Arial" w:hAnsi="Arial" w:cs="Arial"/>
        </w:rPr>
        <w:t xml:space="preserve"> огнезащитное покрытие на неорганическом вяжущем по стали</w:t>
      </w:r>
      <w:r w:rsidR="00952742" w:rsidRPr="00F32256">
        <w:rPr>
          <w:rFonts w:ascii="Arial" w:hAnsi="Arial" w:cs="Arial"/>
        </w:rPr>
        <w:t xml:space="preserve"> (далее — покрытие)</w:t>
      </w:r>
      <w:r w:rsidRPr="00F32256">
        <w:rPr>
          <w:rFonts w:ascii="Arial" w:hAnsi="Arial" w:cs="Arial"/>
        </w:rPr>
        <w:t>, эксплуатируем</w:t>
      </w:r>
      <w:r w:rsidR="00513AFC" w:rsidRPr="00F32256">
        <w:rPr>
          <w:rFonts w:ascii="Arial" w:hAnsi="Arial" w:cs="Arial"/>
        </w:rPr>
        <w:t>о</w:t>
      </w:r>
      <w:r w:rsidR="00121DE4" w:rsidRPr="00F32256">
        <w:rPr>
          <w:rFonts w:ascii="Arial" w:hAnsi="Arial" w:cs="Arial"/>
        </w:rPr>
        <w:t>е</w:t>
      </w:r>
      <w:r w:rsidRPr="00F32256">
        <w:rPr>
          <w:rFonts w:ascii="Arial" w:hAnsi="Arial" w:cs="Arial"/>
        </w:rPr>
        <w:t xml:space="preserve"> в закрытых помещениях без прямого попадания капельной влаги, при относительной влажности воздуха не более 85</w:t>
      </w:r>
      <w:r w:rsidR="00093E6F" w:rsidRPr="00F32256">
        <w:rPr>
          <w:rFonts w:ascii="Arial" w:hAnsi="Arial" w:cs="Arial"/>
        </w:rPr>
        <w:t xml:space="preserve"> </w:t>
      </w:r>
      <w:r w:rsidRPr="00F32256">
        <w:rPr>
          <w:rFonts w:ascii="Arial" w:hAnsi="Arial" w:cs="Arial"/>
        </w:rPr>
        <w:t>%</w:t>
      </w:r>
      <w:r w:rsidR="00093E6F" w:rsidRPr="00F32256">
        <w:rPr>
          <w:rFonts w:ascii="Arial" w:hAnsi="Arial" w:cs="Arial"/>
        </w:rPr>
        <w:t xml:space="preserve">, и </w:t>
      </w:r>
      <w:r w:rsidRPr="00F32256">
        <w:rPr>
          <w:rFonts w:ascii="Arial" w:hAnsi="Arial" w:cs="Arial"/>
        </w:rPr>
        <w:t>устанавливает основные технические требования к покрытию и методам контроля.</w:t>
      </w:r>
    </w:p>
    <w:p w:rsidR="00302E0E" w:rsidRPr="00F32256" w:rsidRDefault="00F16F1B" w:rsidP="00F32256">
      <w:pPr>
        <w:spacing w:before="240" w:after="120" w:line="360" w:lineRule="auto"/>
        <w:ind w:firstLine="567"/>
        <w:jc w:val="both"/>
        <w:rPr>
          <w:rFonts w:ascii="Arial" w:hAnsi="Arial" w:cs="Arial"/>
          <w:sz w:val="28"/>
          <w:szCs w:val="28"/>
        </w:rPr>
      </w:pPr>
      <w:r w:rsidRPr="00F32256">
        <w:rPr>
          <w:rFonts w:ascii="Arial" w:hAnsi="Arial" w:cs="Arial"/>
          <w:b/>
          <w:sz w:val="28"/>
          <w:szCs w:val="28"/>
        </w:rPr>
        <w:t>2 Нормативные ссылки</w:t>
      </w:r>
    </w:p>
    <w:p w:rsidR="00302E0E" w:rsidRPr="00F32256" w:rsidRDefault="00F16F1B" w:rsidP="00F32256">
      <w:pPr>
        <w:spacing w:line="360" w:lineRule="auto"/>
        <w:ind w:firstLine="567"/>
        <w:jc w:val="both"/>
        <w:rPr>
          <w:rFonts w:ascii="Arial" w:hAnsi="Arial" w:cs="Arial"/>
        </w:rPr>
      </w:pPr>
      <w:r w:rsidRPr="00F32256">
        <w:rPr>
          <w:rFonts w:ascii="Arial" w:hAnsi="Arial" w:cs="Arial"/>
        </w:rPr>
        <w:t>В настоящем стандарте использованы нормативные ссылки на следующие стандарты:</w:t>
      </w:r>
    </w:p>
    <w:p w:rsidR="00BF30EA" w:rsidRPr="00F32256" w:rsidRDefault="00BF30EA" w:rsidP="00F32256">
      <w:pPr>
        <w:spacing w:line="360" w:lineRule="auto"/>
        <w:ind w:firstLine="567"/>
        <w:jc w:val="both"/>
        <w:rPr>
          <w:rFonts w:ascii="Arial" w:hAnsi="Arial" w:cs="Arial"/>
        </w:rPr>
      </w:pPr>
      <w:r w:rsidRPr="00F32256">
        <w:rPr>
          <w:rFonts w:ascii="Arial" w:hAnsi="Arial" w:cs="Arial"/>
        </w:rPr>
        <w:t>ГОСТ 9.032 Единая система защиты от коррозии и старения. Покрытия лакокрасочные. Группы, технические требования и обозначения</w:t>
      </w:r>
    </w:p>
    <w:p w:rsidR="00BF30EA" w:rsidRPr="00F32256" w:rsidRDefault="00BF30EA" w:rsidP="00F32256">
      <w:pPr>
        <w:spacing w:line="360" w:lineRule="auto"/>
        <w:ind w:firstLine="567"/>
        <w:jc w:val="both"/>
        <w:rPr>
          <w:rFonts w:ascii="Arial" w:hAnsi="Arial" w:cs="Arial"/>
        </w:rPr>
      </w:pPr>
      <w:r w:rsidRPr="00F32256">
        <w:rPr>
          <w:rFonts w:ascii="Arial" w:hAnsi="Arial" w:cs="Arial"/>
        </w:rPr>
        <w:t>ГОСТ 9.104 Единая система защиты от коррозии и старения. Покрытия лакокрасочные. Группы условий эксплуатации</w:t>
      </w:r>
    </w:p>
    <w:p w:rsidR="00BF30EA" w:rsidRPr="00F32256" w:rsidRDefault="00BF30EA" w:rsidP="00F32256">
      <w:pPr>
        <w:spacing w:line="360" w:lineRule="auto"/>
        <w:ind w:firstLine="567"/>
        <w:jc w:val="both"/>
        <w:rPr>
          <w:rFonts w:ascii="Arial" w:hAnsi="Arial" w:cs="Arial"/>
        </w:rPr>
      </w:pPr>
      <w:r w:rsidRPr="00F32256">
        <w:rPr>
          <w:rFonts w:ascii="Arial" w:hAnsi="Arial" w:cs="Arial"/>
        </w:rPr>
        <w:t>ГОСТ 9.401 Единая система защиты от коррозии и старения. Покрытия лакокрасочные. Общие требования и методы ускоренных испытаний на стойкость к воздействию климатических факторов</w:t>
      </w:r>
    </w:p>
    <w:p w:rsidR="00BF30EA" w:rsidRPr="00F32256" w:rsidRDefault="00BF30EA" w:rsidP="00F32256">
      <w:pPr>
        <w:spacing w:line="360" w:lineRule="auto"/>
        <w:ind w:firstLine="567"/>
        <w:jc w:val="both"/>
        <w:rPr>
          <w:rFonts w:ascii="Arial" w:hAnsi="Arial" w:cs="Arial"/>
        </w:rPr>
      </w:pPr>
      <w:r w:rsidRPr="00F32256">
        <w:rPr>
          <w:rFonts w:ascii="Arial" w:hAnsi="Arial" w:cs="Arial"/>
        </w:rPr>
        <w:t>ГОСТ 12.1.007 Система стандартов безопасности труда. Вредные вещества. Классификация и общие требования безопасности</w:t>
      </w:r>
    </w:p>
    <w:p w:rsidR="00BF30EA" w:rsidRPr="00F32256" w:rsidRDefault="00BF30EA" w:rsidP="00F32256">
      <w:pPr>
        <w:spacing w:line="360" w:lineRule="auto"/>
        <w:ind w:firstLine="567"/>
        <w:jc w:val="both"/>
        <w:rPr>
          <w:rFonts w:ascii="Arial" w:hAnsi="Arial" w:cs="Arial"/>
        </w:rPr>
      </w:pPr>
      <w:r w:rsidRPr="00F32256">
        <w:rPr>
          <w:rFonts w:ascii="Arial" w:hAnsi="Arial" w:cs="Arial"/>
        </w:rPr>
        <w:t>ГОСТ 12.4.021 Система стандартов безопасности труда. Системы вентиляционные. Общие требования</w:t>
      </w:r>
    </w:p>
    <w:p w:rsidR="00BF30EA" w:rsidRPr="00F32256" w:rsidRDefault="00BF30EA" w:rsidP="00F32256">
      <w:pPr>
        <w:spacing w:line="360" w:lineRule="auto"/>
        <w:ind w:firstLine="567"/>
        <w:jc w:val="both"/>
        <w:rPr>
          <w:rFonts w:ascii="Arial" w:hAnsi="Arial" w:cs="Arial"/>
        </w:rPr>
      </w:pPr>
      <w:r w:rsidRPr="00F32256">
        <w:rPr>
          <w:rFonts w:ascii="Arial" w:hAnsi="Arial" w:cs="Arial"/>
        </w:rPr>
        <w:t>ГОСТ 125 Вяжущие гипсовые. Технические условия</w:t>
      </w:r>
    </w:p>
    <w:p w:rsidR="00BF30EA" w:rsidRPr="00F32256" w:rsidRDefault="00BF30EA" w:rsidP="00F32256">
      <w:pPr>
        <w:spacing w:line="360" w:lineRule="auto"/>
        <w:ind w:firstLine="567"/>
        <w:jc w:val="both"/>
        <w:rPr>
          <w:rFonts w:ascii="Arial" w:hAnsi="Arial" w:cs="Arial"/>
        </w:rPr>
      </w:pPr>
      <w:r w:rsidRPr="002F21F5">
        <w:rPr>
          <w:rFonts w:ascii="Arial" w:hAnsi="Arial" w:cs="Arial"/>
        </w:rPr>
        <w:t>ГОСТ 166</w:t>
      </w:r>
      <w:r w:rsidR="002F21F5">
        <w:rPr>
          <w:rFonts w:ascii="Arial" w:hAnsi="Arial" w:cs="Arial"/>
        </w:rPr>
        <w:t xml:space="preserve"> (ИСО 3599–76) </w:t>
      </w:r>
      <w:r w:rsidRPr="002F21F5">
        <w:rPr>
          <w:rFonts w:ascii="Arial" w:hAnsi="Arial" w:cs="Arial"/>
        </w:rPr>
        <w:t>Штангенциркули. Технические условия</w:t>
      </w:r>
    </w:p>
    <w:p w:rsidR="00B13A1F" w:rsidRPr="00F32256" w:rsidRDefault="00B13A1F" w:rsidP="00F32256">
      <w:pPr>
        <w:spacing w:line="360" w:lineRule="auto"/>
        <w:ind w:firstLine="567"/>
        <w:jc w:val="both"/>
        <w:rPr>
          <w:rFonts w:ascii="Arial" w:hAnsi="Arial" w:cs="Arial"/>
        </w:rPr>
      </w:pPr>
      <w:r w:rsidRPr="00F32256">
        <w:rPr>
          <w:rFonts w:ascii="Arial" w:hAnsi="Arial" w:cs="Arial"/>
        </w:rPr>
        <w:t>ГОСТ 7076 Материалы и изделия строительные. Метод определения теплопроводности и термического сопротивления при стационарном тепловом режиме</w:t>
      </w:r>
    </w:p>
    <w:p w:rsidR="0066553B" w:rsidRPr="00F32256" w:rsidRDefault="0066553B" w:rsidP="00F32256">
      <w:pPr>
        <w:spacing w:line="360" w:lineRule="auto"/>
        <w:ind w:firstLine="567"/>
        <w:jc w:val="both"/>
        <w:rPr>
          <w:rFonts w:ascii="Arial" w:hAnsi="Arial" w:cs="Arial"/>
        </w:rPr>
      </w:pPr>
      <w:r w:rsidRPr="00F32256">
        <w:rPr>
          <w:rFonts w:ascii="Arial" w:hAnsi="Arial" w:cs="Arial"/>
        </w:rPr>
        <w:lastRenderedPageBreak/>
        <w:t>ГОСТ 18995.1 Продукты химические жидкие. Методы определения плотности</w:t>
      </w:r>
    </w:p>
    <w:p w:rsidR="0066553B" w:rsidRPr="00F32256" w:rsidRDefault="0066553B" w:rsidP="00F32256">
      <w:pPr>
        <w:spacing w:line="360" w:lineRule="auto"/>
        <w:ind w:firstLine="567"/>
        <w:jc w:val="both"/>
        <w:rPr>
          <w:rFonts w:ascii="Arial" w:hAnsi="Arial" w:cs="Arial"/>
        </w:rPr>
      </w:pPr>
      <w:r w:rsidRPr="00F32256">
        <w:rPr>
          <w:rFonts w:ascii="Arial" w:hAnsi="Arial" w:cs="Arial"/>
        </w:rPr>
        <w:t>ГОСТ 21119.1 (ИСО 787-2–81) Общие методы испытаний пигментов и наполнителей. Определение массовой доли воды и летучих веществ</w:t>
      </w:r>
    </w:p>
    <w:p w:rsidR="0066553B" w:rsidRPr="00F32256" w:rsidRDefault="0066553B" w:rsidP="00F32256">
      <w:pPr>
        <w:spacing w:line="360" w:lineRule="auto"/>
        <w:ind w:firstLine="567"/>
        <w:jc w:val="both"/>
        <w:rPr>
          <w:rFonts w:ascii="Arial" w:eastAsia="Calibri" w:hAnsi="Arial" w:cs="Arial"/>
          <w:lang w:eastAsia="en-US"/>
        </w:rPr>
      </w:pPr>
      <w:r w:rsidRPr="00F32256">
        <w:rPr>
          <w:rFonts w:ascii="Arial" w:eastAsia="Calibri" w:hAnsi="Arial" w:cs="Arial"/>
          <w:lang w:eastAsia="en-US"/>
        </w:rPr>
        <w:t>ГОСТ 21119.6 (ИСО 787-11–81</w:t>
      </w:r>
      <w:proofErr w:type="gramStart"/>
      <w:r w:rsidRPr="00F32256">
        <w:rPr>
          <w:rFonts w:ascii="Arial" w:eastAsia="Calibri" w:hAnsi="Arial" w:cs="Arial"/>
          <w:lang w:eastAsia="en-US"/>
        </w:rPr>
        <w:t>)  Общие</w:t>
      </w:r>
      <w:proofErr w:type="gramEnd"/>
      <w:r w:rsidRPr="00F32256">
        <w:rPr>
          <w:rFonts w:ascii="Arial" w:eastAsia="Calibri" w:hAnsi="Arial" w:cs="Arial"/>
          <w:lang w:eastAsia="en-US"/>
        </w:rPr>
        <w:t xml:space="preserve"> методы испытаний пигментов и наполнителей. Определение уплотненного объема, кажущейся плотности после уплотнения и насыпного объема</w:t>
      </w:r>
    </w:p>
    <w:p w:rsidR="0066553B" w:rsidRPr="00F32256" w:rsidRDefault="0066553B" w:rsidP="00F32256">
      <w:pPr>
        <w:spacing w:line="360" w:lineRule="auto"/>
        <w:ind w:firstLine="567"/>
        <w:jc w:val="both"/>
        <w:rPr>
          <w:rFonts w:ascii="Arial" w:hAnsi="Arial" w:cs="Arial"/>
        </w:rPr>
      </w:pPr>
      <w:r w:rsidRPr="00F32256">
        <w:rPr>
          <w:rFonts w:ascii="Arial" w:hAnsi="Arial" w:cs="Arial"/>
        </w:rPr>
        <w:t>ГОСТ 25880 Материалы и изделия строительные теплоизоляционные. Упаковка, маркировка, транспортирование и хранение</w:t>
      </w:r>
    </w:p>
    <w:p w:rsidR="0066553B" w:rsidRPr="00F32256" w:rsidRDefault="0066553B" w:rsidP="00F32256">
      <w:pPr>
        <w:spacing w:line="360" w:lineRule="auto"/>
        <w:ind w:firstLine="567"/>
        <w:jc w:val="both"/>
        <w:rPr>
          <w:rFonts w:ascii="Arial" w:eastAsia="Calibri" w:hAnsi="Arial" w:cs="Arial"/>
          <w:lang w:eastAsia="en-US"/>
        </w:rPr>
      </w:pPr>
      <w:r w:rsidRPr="00F32256">
        <w:rPr>
          <w:rFonts w:ascii="Arial" w:eastAsia="Calibri" w:hAnsi="Arial" w:cs="Arial"/>
          <w:lang w:eastAsia="en-US"/>
        </w:rPr>
        <w:t>ГОСТ 31993 (</w:t>
      </w:r>
      <w:r w:rsidRPr="00F32256">
        <w:rPr>
          <w:rFonts w:ascii="Arial" w:eastAsia="Calibri" w:hAnsi="Arial" w:cs="Arial"/>
          <w:lang w:val="en-US" w:eastAsia="en-US"/>
        </w:rPr>
        <w:t>ISO</w:t>
      </w:r>
      <w:r w:rsidRPr="00F32256">
        <w:rPr>
          <w:rFonts w:ascii="Arial" w:eastAsia="Calibri" w:hAnsi="Arial" w:cs="Arial"/>
          <w:lang w:eastAsia="en-US"/>
        </w:rPr>
        <w:t xml:space="preserve"> 2808:2007) Материалы лакокрасочные. Определение толщины покрытия</w:t>
      </w:r>
    </w:p>
    <w:p w:rsidR="0066553B" w:rsidRPr="00F32256" w:rsidRDefault="0066553B" w:rsidP="00F32256">
      <w:pPr>
        <w:spacing w:line="360" w:lineRule="auto"/>
        <w:ind w:firstLine="567"/>
        <w:jc w:val="both"/>
        <w:rPr>
          <w:rFonts w:ascii="Arial" w:eastAsia="Calibri" w:hAnsi="Arial" w:cs="Arial"/>
          <w:lang w:eastAsia="en-US"/>
        </w:rPr>
      </w:pPr>
      <w:r w:rsidRPr="00F32256">
        <w:rPr>
          <w:rFonts w:ascii="Arial" w:eastAsia="Calibri" w:hAnsi="Arial" w:cs="Arial"/>
          <w:lang w:eastAsia="en-US"/>
        </w:rPr>
        <w:t xml:space="preserve">ГОСТ 32299 (ISO 4624:2002) Материалы лакокрасочные. Определение адгезии методом отрыва </w:t>
      </w:r>
    </w:p>
    <w:p w:rsidR="00302E0E" w:rsidRPr="00F32256" w:rsidRDefault="00F16F1B" w:rsidP="00F32256">
      <w:pPr>
        <w:spacing w:line="360" w:lineRule="auto"/>
        <w:ind w:firstLine="567"/>
        <w:jc w:val="both"/>
        <w:rPr>
          <w:rFonts w:ascii="Arial" w:hAnsi="Arial" w:cs="Arial"/>
        </w:rPr>
      </w:pPr>
      <w:r w:rsidRPr="00F32256">
        <w:rPr>
          <w:rFonts w:ascii="Arial" w:hAnsi="Arial" w:cs="Arial"/>
        </w:rPr>
        <w:t>ГОСТ Р 53295</w:t>
      </w:r>
      <w:r w:rsidR="00093E6F" w:rsidRPr="00F32256">
        <w:rPr>
          <w:rFonts w:ascii="Arial" w:hAnsi="Arial" w:cs="Arial"/>
        </w:rPr>
        <w:t xml:space="preserve"> </w:t>
      </w:r>
      <w:r w:rsidRPr="00F32256">
        <w:rPr>
          <w:rFonts w:ascii="Arial" w:hAnsi="Arial" w:cs="Arial"/>
        </w:rPr>
        <w:t>Средства огнезащиты для стальных конструкций. Общие требования. Метод определения огнезащитной эффективности</w:t>
      </w:r>
    </w:p>
    <w:p w:rsidR="00B95D2E" w:rsidRPr="00CD3084" w:rsidRDefault="00B95D2E" w:rsidP="00CE2F53">
      <w:pPr>
        <w:spacing w:before="240" w:after="120" w:line="360" w:lineRule="auto"/>
        <w:ind w:firstLine="567"/>
        <w:jc w:val="both"/>
        <w:rPr>
          <w:rFonts w:ascii="Arial" w:hAnsi="Arial" w:cs="Arial"/>
          <w:sz w:val="22"/>
          <w:szCs w:val="22"/>
        </w:rPr>
      </w:pPr>
      <w:r w:rsidRPr="00CD3084">
        <w:rPr>
          <w:rFonts w:ascii="Arial" w:hAnsi="Arial" w:cs="Arial"/>
          <w:spacing w:val="40"/>
          <w:sz w:val="22"/>
          <w:szCs w:val="22"/>
        </w:rPr>
        <w:t>Примечание</w:t>
      </w:r>
      <w:r w:rsidRPr="00CD3084">
        <w:rPr>
          <w:rFonts w:ascii="Arial" w:hAnsi="Arial" w:cs="Arial"/>
          <w:sz w:val="22"/>
          <w:szCs w:val="22"/>
        </w:rPr>
        <w:t xml:space="preserve">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p>
    <w:p w:rsidR="00302E0E" w:rsidRPr="000E51C6" w:rsidRDefault="00F16F1B" w:rsidP="00CE2F53">
      <w:pPr>
        <w:spacing w:before="240" w:after="120" w:line="360" w:lineRule="auto"/>
        <w:ind w:firstLine="567"/>
        <w:rPr>
          <w:rFonts w:ascii="Arial" w:hAnsi="Arial" w:cs="Arial"/>
          <w:b/>
          <w:sz w:val="26"/>
          <w:szCs w:val="26"/>
        </w:rPr>
      </w:pPr>
      <w:r w:rsidRPr="00CE2F53">
        <w:rPr>
          <w:rFonts w:ascii="Arial" w:hAnsi="Arial" w:cs="Arial"/>
          <w:b/>
          <w:sz w:val="28"/>
          <w:szCs w:val="28"/>
        </w:rPr>
        <w:t>3 Термины и определения</w:t>
      </w:r>
    </w:p>
    <w:p w:rsidR="00302E0E" w:rsidRPr="00CE2F53" w:rsidRDefault="00F16F1B" w:rsidP="00CE2F53">
      <w:pPr>
        <w:spacing w:line="360" w:lineRule="auto"/>
        <w:ind w:firstLine="567"/>
        <w:jc w:val="both"/>
        <w:rPr>
          <w:rFonts w:ascii="Arial" w:hAnsi="Arial" w:cs="Arial"/>
        </w:rPr>
      </w:pPr>
      <w:r w:rsidRPr="00CE2F53">
        <w:rPr>
          <w:rFonts w:ascii="Arial" w:hAnsi="Arial" w:cs="Arial"/>
        </w:rPr>
        <w:t>В настоящем стандарте применены термины по ГОСТ Р 53295</w:t>
      </w:r>
      <w:r w:rsidR="0066553B" w:rsidRPr="00CE2F53">
        <w:rPr>
          <w:rFonts w:ascii="Arial" w:hAnsi="Arial" w:cs="Arial"/>
        </w:rPr>
        <w:t>.</w:t>
      </w:r>
    </w:p>
    <w:p w:rsidR="003F09CE" w:rsidRPr="00CE2F53" w:rsidRDefault="003F09CE" w:rsidP="00CE2F53">
      <w:pPr>
        <w:spacing w:before="240" w:after="120" w:line="360" w:lineRule="auto"/>
        <w:ind w:firstLine="567"/>
        <w:rPr>
          <w:rFonts w:ascii="Arial" w:hAnsi="Arial" w:cs="Arial"/>
          <w:b/>
          <w:sz w:val="28"/>
          <w:szCs w:val="28"/>
        </w:rPr>
      </w:pPr>
      <w:r w:rsidRPr="00CE2F53">
        <w:rPr>
          <w:rFonts w:ascii="Arial" w:hAnsi="Arial" w:cs="Arial"/>
          <w:b/>
          <w:sz w:val="28"/>
          <w:szCs w:val="28"/>
        </w:rPr>
        <w:t>4 Требования к покрытию</w:t>
      </w:r>
    </w:p>
    <w:p w:rsidR="003F09CE" w:rsidRPr="00CE2F53" w:rsidRDefault="003F09CE" w:rsidP="00CE2F53">
      <w:pPr>
        <w:spacing w:line="360" w:lineRule="auto"/>
        <w:ind w:firstLine="567"/>
        <w:rPr>
          <w:rFonts w:ascii="Arial" w:hAnsi="Arial" w:cs="Arial"/>
          <w:b/>
        </w:rPr>
      </w:pPr>
      <w:r w:rsidRPr="00CE2F53">
        <w:rPr>
          <w:rFonts w:ascii="Arial" w:hAnsi="Arial" w:cs="Arial"/>
          <w:b/>
        </w:rPr>
        <w:lastRenderedPageBreak/>
        <w:t>4.1 Назначение покрытия</w:t>
      </w:r>
    </w:p>
    <w:p w:rsidR="003F09CE" w:rsidRPr="00CE2F53" w:rsidRDefault="003F09CE" w:rsidP="00CE2F53">
      <w:pPr>
        <w:spacing w:line="360" w:lineRule="auto"/>
        <w:ind w:firstLine="567"/>
        <w:jc w:val="both"/>
        <w:rPr>
          <w:rFonts w:ascii="Arial" w:hAnsi="Arial" w:cs="Arial"/>
        </w:rPr>
      </w:pPr>
      <w:r w:rsidRPr="00CE2F53">
        <w:rPr>
          <w:rFonts w:ascii="Arial" w:hAnsi="Arial" w:cs="Arial"/>
        </w:rPr>
        <w:t xml:space="preserve">4.1.1 </w:t>
      </w:r>
      <w:r w:rsidR="0066553B" w:rsidRPr="00CE2F53">
        <w:rPr>
          <w:rFonts w:ascii="Arial" w:hAnsi="Arial" w:cs="Arial"/>
        </w:rPr>
        <w:t>П</w:t>
      </w:r>
      <w:r w:rsidRPr="00CE2F53">
        <w:rPr>
          <w:rFonts w:ascii="Arial" w:hAnsi="Arial" w:cs="Arial"/>
        </w:rPr>
        <w:t xml:space="preserve">окрытие предназначено для повышения предела огнестойкости несущих стальных конструкций. </w:t>
      </w:r>
    </w:p>
    <w:p w:rsidR="003F09CE" w:rsidRPr="00CE2F53" w:rsidRDefault="003F09CE" w:rsidP="00CE2F53">
      <w:pPr>
        <w:spacing w:line="360" w:lineRule="auto"/>
        <w:ind w:firstLine="567"/>
        <w:jc w:val="both"/>
        <w:rPr>
          <w:rFonts w:ascii="Arial" w:hAnsi="Arial" w:cs="Arial"/>
        </w:rPr>
      </w:pPr>
      <w:r w:rsidRPr="00CE2F53">
        <w:rPr>
          <w:rFonts w:ascii="Arial" w:hAnsi="Arial" w:cs="Arial"/>
        </w:rPr>
        <w:t xml:space="preserve">4.1.2 Покрытие должно быть </w:t>
      </w:r>
      <w:proofErr w:type="gramStart"/>
      <w:r w:rsidRPr="00CE2F53">
        <w:rPr>
          <w:rFonts w:ascii="Arial" w:hAnsi="Arial" w:cs="Arial"/>
        </w:rPr>
        <w:t>нанесено  в</w:t>
      </w:r>
      <w:proofErr w:type="gramEnd"/>
      <w:r w:rsidRPr="00CE2F53">
        <w:rPr>
          <w:rFonts w:ascii="Arial" w:hAnsi="Arial" w:cs="Arial"/>
        </w:rPr>
        <w:t xml:space="preserve"> несколько приемов в соответствии с требованиями, приведенными в приложении</w:t>
      </w:r>
      <w:r w:rsidR="0066553B" w:rsidRPr="00CE2F53">
        <w:rPr>
          <w:rFonts w:ascii="Arial" w:hAnsi="Arial" w:cs="Arial"/>
        </w:rPr>
        <w:t xml:space="preserve"> А</w:t>
      </w:r>
      <w:r w:rsidRPr="00CE2F53">
        <w:rPr>
          <w:rFonts w:ascii="Arial" w:hAnsi="Arial" w:cs="Arial"/>
        </w:rPr>
        <w:t>.</w:t>
      </w:r>
    </w:p>
    <w:p w:rsidR="003F09CE" w:rsidRPr="00CE2F53" w:rsidRDefault="003F09CE" w:rsidP="00CE2F53">
      <w:pPr>
        <w:spacing w:line="360" w:lineRule="auto"/>
        <w:ind w:firstLine="567"/>
        <w:jc w:val="both"/>
        <w:rPr>
          <w:rFonts w:ascii="Arial" w:hAnsi="Arial" w:cs="Arial"/>
        </w:rPr>
      </w:pPr>
      <w:r w:rsidRPr="00CE2F53">
        <w:rPr>
          <w:rFonts w:ascii="Arial" w:hAnsi="Arial" w:cs="Arial"/>
        </w:rPr>
        <w:t>4.1.3 Для придания покрытию дополнительных защитных и/или декоративных свойств допускается нанесение финишного слоя лакокрасочного покрытия на алкидной, хлоркаучуковой, эпоксидной или полиуретановых основах.</w:t>
      </w:r>
    </w:p>
    <w:p w:rsidR="00302E0E" w:rsidRPr="006E31C9" w:rsidRDefault="00F16F1B">
      <w:pPr>
        <w:spacing w:line="360" w:lineRule="auto"/>
        <w:ind w:firstLine="567"/>
        <w:jc w:val="both"/>
        <w:rPr>
          <w:rFonts w:ascii="Arial" w:hAnsi="Arial" w:cs="Arial"/>
          <w:b/>
        </w:rPr>
      </w:pPr>
      <w:r w:rsidRPr="006E31C9">
        <w:rPr>
          <w:rFonts w:ascii="Arial" w:hAnsi="Arial" w:cs="Arial"/>
          <w:b/>
        </w:rPr>
        <w:t>4.2 Требования к</w:t>
      </w:r>
      <w:r w:rsidR="003F09CE" w:rsidRPr="006E31C9">
        <w:rPr>
          <w:rFonts w:ascii="Arial" w:hAnsi="Arial" w:cs="Arial"/>
          <w:b/>
        </w:rPr>
        <w:t xml:space="preserve"> </w:t>
      </w:r>
      <w:r w:rsidRPr="006E31C9">
        <w:rPr>
          <w:rFonts w:ascii="Arial" w:hAnsi="Arial" w:cs="Arial"/>
          <w:b/>
        </w:rPr>
        <w:t>покрытию</w:t>
      </w:r>
    </w:p>
    <w:p w:rsidR="003F09CE" w:rsidRPr="006E31C9" w:rsidRDefault="003F09CE" w:rsidP="006E31C9">
      <w:pPr>
        <w:pStyle w:val="aa"/>
        <w:spacing w:after="0" w:line="360" w:lineRule="auto"/>
        <w:ind w:left="0" w:firstLine="567"/>
        <w:jc w:val="both"/>
        <w:rPr>
          <w:rFonts w:ascii="Arial" w:hAnsi="Arial" w:cs="Arial"/>
          <w:sz w:val="24"/>
          <w:szCs w:val="24"/>
        </w:rPr>
      </w:pPr>
      <w:r w:rsidRPr="006E31C9">
        <w:rPr>
          <w:rFonts w:ascii="Arial" w:hAnsi="Arial" w:cs="Arial"/>
          <w:sz w:val="24"/>
          <w:szCs w:val="24"/>
        </w:rPr>
        <w:t>4.2.1 Огнезащитная эффективность покрытия в зависимости от приведенной толщины металла приведена в таблице 1.</w:t>
      </w:r>
    </w:p>
    <w:p w:rsidR="003F09CE" w:rsidRPr="006E31C9" w:rsidRDefault="00996F63" w:rsidP="003D2E4E">
      <w:pPr>
        <w:spacing w:line="360" w:lineRule="auto"/>
        <w:rPr>
          <w:rFonts w:ascii="Arial" w:hAnsi="Arial" w:cs="Arial"/>
          <w:sz w:val="22"/>
          <w:szCs w:val="22"/>
        </w:rPr>
      </w:pPr>
      <w:r w:rsidRPr="006E31C9">
        <w:rPr>
          <w:rFonts w:ascii="Arial" w:hAnsi="Arial" w:cs="Arial"/>
          <w:spacing w:val="40"/>
          <w:sz w:val="22"/>
          <w:szCs w:val="22"/>
        </w:rPr>
        <w:t>Таблица</w:t>
      </w:r>
      <w:r w:rsidRPr="006E31C9">
        <w:rPr>
          <w:rFonts w:ascii="Arial" w:hAnsi="Arial" w:cs="Arial"/>
          <w:sz w:val="22"/>
          <w:szCs w:val="22"/>
        </w:rPr>
        <w:t xml:space="preserve"> 1</w:t>
      </w:r>
    </w:p>
    <w:tbl>
      <w:tblPr>
        <w:tblW w:w="9752" w:type="dxa"/>
        <w:tblInd w:w="108" w:type="dxa"/>
        <w:tblLayout w:type="fixed"/>
        <w:tblLook w:val="04A0" w:firstRow="1" w:lastRow="0" w:firstColumn="1" w:lastColumn="0" w:noHBand="0" w:noVBand="1"/>
      </w:tblPr>
      <w:tblGrid>
        <w:gridCol w:w="1985"/>
        <w:gridCol w:w="1417"/>
        <w:gridCol w:w="1841"/>
        <w:gridCol w:w="1984"/>
        <w:gridCol w:w="2525"/>
      </w:tblGrid>
      <w:tr w:rsidR="003F09CE" w:rsidRPr="000E51C6" w:rsidTr="009749AA">
        <w:trPr>
          <w:trHeight w:val="675"/>
        </w:trPr>
        <w:tc>
          <w:tcPr>
            <w:tcW w:w="1985" w:type="dxa"/>
            <w:vMerge w:val="restart"/>
            <w:tcBorders>
              <w:top w:val="single" w:sz="4" w:space="0" w:color="auto"/>
              <w:left w:val="single" w:sz="4" w:space="0" w:color="auto"/>
              <w:right w:val="single" w:sz="4" w:space="0" w:color="auto"/>
            </w:tcBorders>
            <w:shd w:val="clear" w:color="auto" w:fill="auto"/>
            <w:noWrap/>
            <w:vAlign w:val="center"/>
            <w:hideMark/>
          </w:tcPr>
          <w:p w:rsidR="003F09CE" w:rsidRPr="000E51C6" w:rsidRDefault="003F09CE" w:rsidP="00996F63">
            <w:pPr>
              <w:suppressAutoHyphens w:val="0"/>
              <w:ind w:left="142" w:firstLine="34"/>
              <w:jc w:val="center"/>
              <w:rPr>
                <w:rFonts w:ascii="Arial" w:hAnsi="Arial" w:cs="Arial"/>
                <w:bCs/>
                <w:color w:val="000000"/>
                <w:sz w:val="26"/>
                <w:szCs w:val="26"/>
              </w:rPr>
            </w:pPr>
            <w:r w:rsidRPr="000E51C6">
              <w:rPr>
                <w:rFonts w:ascii="Arial" w:hAnsi="Arial" w:cs="Arial"/>
              </w:rPr>
              <w:t>Приведенная толщина металла, мм</w:t>
            </w:r>
          </w:p>
        </w:tc>
        <w:tc>
          <w:tcPr>
            <w:tcW w:w="7767" w:type="dxa"/>
            <w:gridSpan w:val="4"/>
            <w:tcBorders>
              <w:top w:val="single" w:sz="4" w:space="0" w:color="auto"/>
              <w:left w:val="nil"/>
              <w:bottom w:val="single" w:sz="4" w:space="0" w:color="auto"/>
              <w:right w:val="single" w:sz="4" w:space="0" w:color="auto"/>
            </w:tcBorders>
            <w:shd w:val="clear" w:color="auto" w:fill="auto"/>
            <w:vAlign w:val="center"/>
            <w:hideMark/>
          </w:tcPr>
          <w:p w:rsidR="003F09CE" w:rsidRPr="000E51C6" w:rsidRDefault="009749AA" w:rsidP="00996F63">
            <w:pPr>
              <w:suppressAutoHyphens w:val="0"/>
              <w:ind w:left="142" w:firstLine="425"/>
              <w:jc w:val="center"/>
              <w:rPr>
                <w:rFonts w:ascii="Arial" w:hAnsi="Arial" w:cs="Arial"/>
                <w:bCs/>
                <w:color w:val="000000"/>
              </w:rPr>
            </w:pPr>
            <w:r w:rsidRPr="000E51C6">
              <w:rPr>
                <w:rFonts w:ascii="Arial" w:hAnsi="Arial" w:cs="Arial"/>
                <w:color w:val="000000"/>
              </w:rPr>
              <w:t>Толщина огнезащитного покрытия,</w:t>
            </w:r>
            <w:r>
              <w:rPr>
                <w:rFonts w:ascii="Arial" w:hAnsi="Arial" w:cs="Arial"/>
                <w:color w:val="000000"/>
              </w:rPr>
              <w:t xml:space="preserve"> мм, в зависимости от </w:t>
            </w:r>
            <w:r>
              <w:rPr>
                <w:rFonts w:ascii="Arial" w:hAnsi="Arial" w:cs="Arial"/>
                <w:bCs/>
                <w:color w:val="000000"/>
              </w:rPr>
              <w:t>г</w:t>
            </w:r>
            <w:r w:rsidR="003F09CE" w:rsidRPr="000E51C6">
              <w:rPr>
                <w:rFonts w:ascii="Arial" w:hAnsi="Arial" w:cs="Arial"/>
                <w:bCs/>
                <w:color w:val="000000"/>
              </w:rPr>
              <w:t xml:space="preserve">руппы огнезащитной эффективности, </w:t>
            </w:r>
            <w:r>
              <w:rPr>
                <w:rFonts w:ascii="Arial" w:hAnsi="Arial" w:cs="Arial"/>
                <w:bCs/>
                <w:color w:val="000000"/>
              </w:rPr>
              <w:t xml:space="preserve">мин, </w:t>
            </w:r>
            <w:r w:rsidR="003F09CE" w:rsidRPr="000E51C6">
              <w:rPr>
                <w:rFonts w:ascii="Arial" w:hAnsi="Arial" w:cs="Arial"/>
                <w:bCs/>
                <w:color w:val="000000"/>
              </w:rPr>
              <w:t>не менее</w:t>
            </w:r>
          </w:p>
        </w:tc>
      </w:tr>
      <w:tr w:rsidR="009749AA" w:rsidRPr="000E51C6" w:rsidTr="00A06E5C">
        <w:trPr>
          <w:trHeight w:val="300"/>
        </w:trPr>
        <w:tc>
          <w:tcPr>
            <w:tcW w:w="1985" w:type="dxa"/>
            <w:vMerge/>
            <w:tcBorders>
              <w:left w:val="single" w:sz="4" w:space="0" w:color="auto"/>
              <w:right w:val="single" w:sz="4" w:space="0" w:color="auto"/>
            </w:tcBorders>
            <w:shd w:val="clear" w:color="auto" w:fill="auto"/>
            <w:noWrap/>
            <w:vAlign w:val="center"/>
            <w:hideMark/>
          </w:tcPr>
          <w:p w:rsidR="009749AA" w:rsidRPr="000E51C6" w:rsidRDefault="009749AA" w:rsidP="00996F63">
            <w:pPr>
              <w:suppressAutoHyphens w:val="0"/>
              <w:ind w:left="142" w:firstLine="425"/>
              <w:jc w:val="center"/>
              <w:rPr>
                <w:rFonts w:ascii="Arial" w:hAnsi="Arial" w:cs="Arial"/>
                <w:bCs/>
                <w:color w:val="000000"/>
                <w:sz w:val="26"/>
                <w:szCs w:val="26"/>
              </w:rPr>
            </w:pPr>
          </w:p>
        </w:tc>
        <w:tc>
          <w:tcPr>
            <w:tcW w:w="1417" w:type="dxa"/>
            <w:vMerge w:val="restart"/>
            <w:tcBorders>
              <w:top w:val="nil"/>
              <w:left w:val="nil"/>
              <w:right w:val="single" w:sz="4" w:space="0" w:color="auto"/>
            </w:tcBorders>
            <w:shd w:val="clear" w:color="auto" w:fill="auto"/>
            <w:noWrap/>
            <w:vAlign w:val="center"/>
            <w:hideMark/>
          </w:tcPr>
          <w:p w:rsidR="009749AA" w:rsidRPr="000E51C6" w:rsidRDefault="009749AA" w:rsidP="00996F63">
            <w:pPr>
              <w:suppressAutoHyphens w:val="0"/>
              <w:ind w:left="142" w:firstLine="33"/>
              <w:jc w:val="center"/>
              <w:rPr>
                <w:rFonts w:ascii="Arial" w:hAnsi="Arial" w:cs="Arial"/>
                <w:bCs/>
                <w:color w:val="000000"/>
              </w:rPr>
            </w:pPr>
            <w:r w:rsidRPr="000E51C6">
              <w:rPr>
                <w:rFonts w:ascii="Arial" w:hAnsi="Arial" w:cs="Arial"/>
                <w:bCs/>
                <w:color w:val="000000"/>
              </w:rPr>
              <w:t>90</w:t>
            </w:r>
          </w:p>
        </w:tc>
        <w:tc>
          <w:tcPr>
            <w:tcW w:w="1841" w:type="dxa"/>
            <w:vMerge w:val="restart"/>
            <w:tcBorders>
              <w:top w:val="nil"/>
              <w:left w:val="nil"/>
              <w:right w:val="single" w:sz="4" w:space="0" w:color="auto"/>
            </w:tcBorders>
            <w:shd w:val="clear" w:color="auto" w:fill="auto"/>
            <w:noWrap/>
            <w:vAlign w:val="center"/>
            <w:hideMark/>
          </w:tcPr>
          <w:p w:rsidR="009749AA" w:rsidRPr="000E51C6" w:rsidRDefault="009749AA" w:rsidP="00996F63">
            <w:pPr>
              <w:suppressAutoHyphens w:val="0"/>
              <w:ind w:left="142" w:firstLine="36"/>
              <w:jc w:val="center"/>
              <w:rPr>
                <w:rFonts w:ascii="Arial" w:hAnsi="Arial" w:cs="Arial"/>
                <w:bCs/>
                <w:color w:val="000000"/>
              </w:rPr>
            </w:pPr>
            <w:r w:rsidRPr="000E51C6">
              <w:rPr>
                <w:rFonts w:ascii="Arial" w:hAnsi="Arial" w:cs="Arial"/>
                <w:bCs/>
                <w:color w:val="000000"/>
              </w:rPr>
              <w:t xml:space="preserve">120 </w:t>
            </w:r>
          </w:p>
        </w:tc>
        <w:tc>
          <w:tcPr>
            <w:tcW w:w="1984" w:type="dxa"/>
            <w:vMerge w:val="restart"/>
            <w:tcBorders>
              <w:top w:val="nil"/>
              <w:left w:val="nil"/>
              <w:right w:val="single" w:sz="4" w:space="0" w:color="auto"/>
            </w:tcBorders>
            <w:shd w:val="clear" w:color="auto" w:fill="auto"/>
            <w:noWrap/>
            <w:vAlign w:val="center"/>
            <w:hideMark/>
          </w:tcPr>
          <w:p w:rsidR="009749AA" w:rsidRPr="000E51C6" w:rsidRDefault="009749AA" w:rsidP="00996F63">
            <w:pPr>
              <w:suppressAutoHyphens w:val="0"/>
              <w:ind w:left="142" w:firstLine="78"/>
              <w:jc w:val="center"/>
              <w:rPr>
                <w:rFonts w:ascii="Arial" w:hAnsi="Arial" w:cs="Arial"/>
                <w:bCs/>
                <w:color w:val="000000"/>
              </w:rPr>
            </w:pPr>
            <w:r w:rsidRPr="000E51C6">
              <w:rPr>
                <w:rFonts w:ascii="Arial" w:hAnsi="Arial" w:cs="Arial"/>
                <w:bCs/>
                <w:color w:val="000000"/>
              </w:rPr>
              <w:t xml:space="preserve">150 </w:t>
            </w:r>
          </w:p>
        </w:tc>
        <w:tc>
          <w:tcPr>
            <w:tcW w:w="2525" w:type="dxa"/>
            <w:vMerge w:val="restart"/>
            <w:tcBorders>
              <w:top w:val="nil"/>
              <w:left w:val="nil"/>
              <w:right w:val="single" w:sz="4" w:space="0" w:color="auto"/>
            </w:tcBorders>
            <w:shd w:val="clear" w:color="auto" w:fill="auto"/>
            <w:noWrap/>
            <w:vAlign w:val="center"/>
            <w:hideMark/>
          </w:tcPr>
          <w:p w:rsidR="009749AA" w:rsidRPr="000E51C6" w:rsidRDefault="009749AA" w:rsidP="00996F63">
            <w:pPr>
              <w:suppressAutoHyphens w:val="0"/>
              <w:ind w:left="142" w:hanging="25"/>
              <w:jc w:val="center"/>
              <w:rPr>
                <w:rFonts w:ascii="Arial" w:hAnsi="Arial" w:cs="Arial"/>
                <w:bCs/>
                <w:color w:val="000000"/>
              </w:rPr>
            </w:pPr>
            <w:r w:rsidRPr="000E51C6">
              <w:rPr>
                <w:rFonts w:ascii="Arial" w:hAnsi="Arial" w:cs="Arial"/>
                <w:bCs/>
                <w:color w:val="000000"/>
              </w:rPr>
              <w:t>240</w:t>
            </w:r>
          </w:p>
        </w:tc>
      </w:tr>
      <w:tr w:rsidR="009749AA" w:rsidRPr="000E51C6" w:rsidTr="00A06E5C">
        <w:trPr>
          <w:trHeight w:val="300"/>
        </w:trPr>
        <w:tc>
          <w:tcPr>
            <w:tcW w:w="1985" w:type="dxa"/>
            <w:tcBorders>
              <w:left w:val="single" w:sz="4" w:space="0" w:color="auto"/>
              <w:right w:val="single" w:sz="4" w:space="0" w:color="auto"/>
            </w:tcBorders>
            <w:shd w:val="clear" w:color="auto" w:fill="auto"/>
            <w:noWrap/>
            <w:vAlign w:val="center"/>
          </w:tcPr>
          <w:p w:rsidR="009749AA" w:rsidRPr="000E51C6" w:rsidRDefault="009749AA" w:rsidP="00996F63">
            <w:pPr>
              <w:suppressAutoHyphens w:val="0"/>
              <w:ind w:left="142" w:firstLine="425"/>
              <w:jc w:val="center"/>
              <w:rPr>
                <w:rFonts w:ascii="Arial" w:hAnsi="Arial" w:cs="Arial"/>
                <w:bCs/>
                <w:color w:val="000000"/>
                <w:sz w:val="26"/>
                <w:szCs w:val="26"/>
              </w:rPr>
            </w:pPr>
          </w:p>
        </w:tc>
        <w:tc>
          <w:tcPr>
            <w:tcW w:w="1417" w:type="dxa"/>
            <w:vMerge/>
            <w:tcBorders>
              <w:left w:val="nil"/>
              <w:right w:val="single" w:sz="4" w:space="0" w:color="auto"/>
            </w:tcBorders>
            <w:shd w:val="clear" w:color="auto" w:fill="auto"/>
            <w:noWrap/>
            <w:vAlign w:val="center"/>
          </w:tcPr>
          <w:p w:rsidR="009749AA" w:rsidRPr="000E51C6" w:rsidRDefault="009749AA" w:rsidP="00996F63">
            <w:pPr>
              <w:suppressAutoHyphens w:val="0"/>
              <w:ind w:left="142" w:firstLine="33"/>
              <w:jc w:val="center"/>
              <w:rPr>
                <w:rFonts w:ascii="Arial" w:hAnsi="Arial" w:cs="Arial"/>
                <w:bCs/>
                <w:color w:val="000000"/>
              </w:rPr>
            </w:pPr>
          </w:p>
        </w:tc>
        <w:tc>
          <w:tcPr>
            <w:tcW w:w="1841" w:type="dxa"/>
            <w:vMerge/>
            <w:tcBorders>
              <w:left w:val="nil"/>
              <w:right w:val="single" w:sz="4" w:space="0" w:color="auto"/>
            </w:tcBorders>
            <w:shd w:val="clear" w:color="auto" w:fill="auto"/>
            <w:noWrap/>
            <w:vAlign w:val="center"/>
          </w:tcPr>
          <w:p w:rsidR="009749AA" w:rsidRPr="000E51C6" w:rsidRDefault="009749AA" w:rsidP="00996F63">
            <w:pPr>
              <w:suppressAutoHyphens w:val="0"/>
              <w:ind w:left="142" w:firstLine="36"/>
              <w:jc w:val="center"/>
              <w:rPr>
                <w:rFonts w:ascii="Arial" w:hAnsi="Arial" w:cs="Arial"/>
                <w:bCs/>
                <w:color w:val="000000"/>
              </w:rPr>
            </w:pPr>
          </w:p>
        </w:tc>
        <w:tc>
          <w:tcPr>
            <w:tcW w:w="1984" w:type="dxa"/>
            <w:vMerge/>
            <w:tcBorders>
              <w:left w:val="nil"/>
              <w:right w:val="single" w:sz="4" w:space="0" w:color="auto"/>
            </w:tcBorders>
            <w:shd w:val="clear" w:color="auto" w:fill="auto"/>
            <w:noWrap/>
            <w:vAlign w:val="center"/>
          </w:tcPr>
          <w:p w:rsidR="009749AA" w:rsidRPr="000E51C6" w:rsidRDefault="009749AA" w:rsidP="00996F63">
            <w:pPr>
              <w:suppressAutoHyphens w:val="0"/>
              <w:ind w:left="142" w:firstLine="78"/>
              <w:jc w:val="center"/>
              <w:rPr>
                <w:rFonts w:ascii="Arial" w:hAnsi="Arial" w:cs="Arial"/>
                <w:bCs/>
                <w:color w:val="000000"/>
              </w:rPr>
            </w:pPr>
          </w:p>
        </w:tc>
        <w:tc>
          <w:tcPr>
            <w:tcW w:w="2525" w:type="dxa"/>
            <w:vMerge/>
            <w:tcBorders>
              <w:left w:val="nil"/>
              <w:right w:val="single" w:sz="4" w:space="0" w:color="auto"/>
            </w:tcBorders>
            <w:shd w:val="clear" w:color="auto" w:fill="auto"/>
            <w:noWrap/>
            <w:vAlign w:val="center"/>
          </w:tcPr>
          <w:p w:rsidR="009749AA" w:rsidRPr="000E51C6" w:rsidRDefault="009749AA" w:rsidP="00996F63">
            <w:pPr>
              <w:suppressAutoHyphens w:val="0"/>
              <w:ind w:left="142" w:hanging="25"/>
              <w:jc w:val="center"/>
              <w:rPr>
                <w:rFonts w:ascii="Arial" w:hAnsi="Arial" w:cs="Arial"/>
                <w:bCs/>
                <w:color w:val="000000"/>
              </w:rPr>
            </w:pPr>
          </w:p>
        </w:tc>
      </w:tr>
      <w:tr w:rsidR="009749AA" w:rsidRPr="000E51C6" w:rsidTr="006E31C9">
        <w:trPr>
          <w:trHeight w:val="80"/>
        </w:trPr>
        <w:tc>
          <w:tcPr>
            <w:tcW w:w="1985" w:type="dxa"/>
            <w:tcBorders>
              <w:top w:val="nil"/>
              <w:left w:val="single" w:sz="4" w:space="0" w:color="auto"/>
              <w:bottom w:val="double" w:sz="4" w:space="0" w:color="auto"/>
              <w:right w:val="single" w:sz="4" w:space="0" w:color="auto"/>
            </w:tcBorders>
            <w:shd w:val="clear" w:color="auto" w:fill="auto"/>
            <w:noWrap/>
            <w:vAlign w:val="center"/>
          </w:tcPr>
          <w:p w:rsidR="009749AA" w:rsidRPr="000E51C6" w:rsidRDefault="009749AA" w:rsidP="006E31C9">
            <w:pPr>
              <w:suppressAutoHyphens w:val="0"/>
              <w:rPr>
                <w:rFonts w:ascii="Arial" w:hAnsi="Arial" w:cs="Arial"/>
                <w:color w:val="000000"/>
              </w:rPr>
            </w:pPr>
          </w:p>
        </w:tc>
        <w:tc>
          <w:tcPr>
            <w:tcW w:w="1417" w:type="dxa"/>
            <w:vMerge/>
            <w:tcBorders>
              <w:left w:val="nil"/>
              <w:bottom w:val="double" w:sz="4" w:space="0" w:color="auto"/>
              <w:right w:val="single" w:sz="4" w:space="0" w:color="auto"/>
            </w:tcBorders>
            <w:shd w:val="clear" w:color="auto" w:fill="auto"/>
            <w:noWrap/>
            <w:vAlign w:val="center"/>
          </w:tcPr>
          <w:p w:rsidR="009749AA" w:rsidRPr="000E51C6" w:rsidRDefault="009749AA" w:rsidP="00121DE4">
            <w:pPr>
              <w:suppressAutoHyphens w:val="0"/>
              <w:ind w:left="142" w:firstLine="33"/>
              <w:jc w:val="center"/>
              <w:rPr>
                <w:rFonts w:ascii="Arial" w:hAnsi="Arial" w:cs="Arial"/>
                <w:color w:val="000000"/>
              </w:rPr>
            </w:pPr>
          </w:p>
        </w:tc>
        <w:tc>
          <w:tcPr>
            <w:tcW w:w="1841" w:type="dxa"/>
            <w:vMerge/>
            <w:tcBorders>
              <w:left w:val="nil"/>
              <w:bottom w:val="double" w:sz="4" w:space="0" w:color="auto"/>
              <w:right w:val="single" w:sz="4" w:space="0" w:color="auto"/>
            </w:tcBorders>
            <w:shd w:val="clear" w:color="auto" w:fill="auto"/>
            <w:noWrap/>
            <w:vAlign w:val="center"/>
          </w:tcPr>
          <w:p w:rsidR="009749AA" w:rsidRPr="000E51C6" w:rsidRDefault="009749AA" w:rsidP="00996F63">
            <w:pPr>
              <w:suppressAutoHyphens w:val="0"/>
              <w:ind w:left="142" w:firstLine="33"/>
              <w:jc w:val="center"/>
              <w:rPr>
                <w:rFonts w:ascii="Arial" w:hAnsi="Arial" w:cs="Arial"/>
                <w:color w:val="000000"/>
              </w:rPr>
            </w:pPr>
          </w:p>
        </w:tc>
        <w:tc>
          <w:tcPr>
            <w:tcW w:w="1984" w:type="dxa"/>
            <w:vMerge/>
            <w:tcBorders>
              <w:left w:val="nil"/>
              <w:bottom w:val="double" w:sz="4" w:space="0" w:color="auto"/>
              <w:right w:val="single" w:sz="4" w:space="0" w:color="auto"/>
            </w:tcBorders>
            <w:shd w:val="clear" w:color="auto" w:fill="auto"/>
            <w:noWrap/>
            <w:vAlign w:val="center"/>
          </w:tcPr>
          <w:p w:rsidR="009749AA" w:rsidRPr="000E51C6" w:rsidRDefault="009749AA" w:rsidP="00121DE4">
            <w:pPr>
              <w:suppressAutoHyphens w:val="0"/>
              <w:ind w:left="142" w:firstLine="33"/>
              <w:jc w:val="center"/>
              <w:rPr>
                <w:rFonts w:ascii="Arial" w:hAnsi="Arial" w:cs="Arial"/>
                <w:color w:val="000000"/>
              </w:rPr>
            </w:pPr>
          </w:p>
        </w:tc>
        <w:tc>
          <w:tcPr>
            <w:tcW w:w="2525" w:type="dxa"/>
            <w:vMerge/>
            <w:tcBorders>
              <w:left w:val="nil"/>
              <w:bottom w:val="double" w:sz="4" w:space="0" w:color="auto"/>
              <w:right w:val="single" w:sz="4" w:space="0" w:color="auto"/>
            </w:tcBorders>
            <w:shd w:val="clear" w:color="auto" w:fill="auto"/>
            <w:noWrap/>
            <w:vAlign w:val="center"/>
          </w:tcPr>
          <w:p w:rsidR="009749AA" w:rsidRPr="000E51C6" w:rsidRDefault="009749AA" w:rsidP="00121DE4">
            <w:pPr>
              <w:suppressAutoHyphens w:val="0"/>
              <w:ind w:left="142" w:firstLine="33"/>
              <w:jc w:val="center"/>
              <w:rPr>
                <w:rFonts w:ascii="Arial" w:hAnsi="Arial" w:cs="Arial"/>
                <w:color w:val="000000"/>
              </w:rPr>
            </w:pPr>
          </w:p>
        </w:tc>
      </w:tr>
      <w:tr w:rsidR="003F09CE" w:rsidRPr="000E51C6" w:rsidTr="009749AA">
        <w:trPr>
          <w:trHeight w:val="300"/>
        </w:trPr>
        <w:tc>
          <w:tcPr>
            <w:tcW w:w="1985"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3F09CE" w:rsidRPr="000E51C6" w:rsidRDefault="003F09CE" w:rsidP="00996F63">
            <w:pPr>
              <w:suppressAutoHyphens w:val="0"/>
              <w:ind w:left="142" w:firstLine="34"/>
              <w:jc w:val="center"/>
              <w:rPr>
                <w:rFonts w:ascii="Arial" w:hAnsi="Arial" w:cs="Arial"/>
                <w:color w:val="000000"/>
              </w:rPr>
            </w:pPr>
            <w:r w:rsidRPr="000E51C6">
              <w:rPr>
                <w:rFonts w:ascii="Arial" w:hAnsi="Arial" w:cs="Arial"/>
                <w:color w:val="000000"/>
              </w:rPr>
              <w:t>3,4</w:t>
            </w:r>
          </w:p>
        </w:tc>
        <w:tc>
          <w:tcPr>
            <w:tcW w:w="1417" w:type="dxa"/>
            <w:tcBorders>
              <w:top w:val="double" w:sz="4" w:space="0" w:color="auto"/>
              <w:left w:val="nil"/>
              <w:bottom w:val="single" w:sz="4" w:space="0" w:color="auto"/>
              <w:right w:val="single" w:sz="4" w:space="0" w:color="auto"/>
            </w:tcBorders>
            <w:shd w:val="clear" w:color="auto" w:fill="auto"/>
            <w:noWrap/>
            <w:vAlign w:val="center"/>
            <w:hideMark/>
          </w:tcPr>
          <w:p w:rsidR="003F09CE" w:rsidRPr="000E51C6" w:rsidRDefault="003F09CE" w:rsidP="00121DE4">
            <w:pPr>
              <w:suppressAutoHyphens w:val="0"/>
              <w:ind w:left="142" w:firstLine="33"/>
              <w:jc w:val="center"/>
              <w:rPr>
                <w:rFonts w:ascii="Arial" w:hAnsi="Arial" w:cs="Arial"/>
                <w:color w:val="000000"/>
              </w:rPr>
            </w:pPr>
            <w:r w:rsidRPr="000E51C6">
              <w:rPr>
                <w:rFonts w:ascii="Arial" w:hAnsi="Arial" w:cs="Arial"/>
                <w:color w:val="000000"/>
              </w:rPr>
              <w:t>2</w:t>
            </w:r>
            <w:r w:rsidR="00121DE4" w:rsidRPr="000E51C6">
              <w:rPr>
                <w:rFonts w:ascii="Arial" w:hAnsi="Arial" w:cs="Arial"/>
                <w:color w:val="000000"/>
              </w:rPr>
              <w:t>7</w:t>
            </w:r>
            <w:r w:rsidRPr="000E51C6">
              <w:rPr>
                <w:rFonts w:ascii="Arial" w:hAnsi="Arial" w:cs="Arial"/>
                <w:color w:val="000000"/>
              </w:rPr>
              <w:t>,0</w:t>
            </w:r>
          </w:p>
        </w:tc>
        <w:tc>
          <w:tcPr>
            <w:tcW w:w="1841" w:type="dxa"/>
            <w:tcBorders>
              <w:top w:val="double" w:sz="4" w:space="0" w:color="auto"/>
              <w:left w:val="nil"/>
              <w:bottom w:val="single" w:sz="4" w:space="0" w:color="auto"/>
              <w:right w:val="single" w:sz="4" w:space="0" w:color="auto"/>
            </w:tcBorders>
            <w:shd w:val="clear" w:color="auto" w:fill="auto"/>
            <w:noWrap/>
            <w:vAlign w:val="center"/>
            <w:hideMark/>
          </w:tcPr>
          <w:p w:rsidR="003F09CE" w:rsidRPr="000E51C6" w:rsidRDefault="00121DE4" w:rsidP="00996F63">
            <w:pPr>
              <w:suppressAutoHyphens w:val="0"/>
              <w:ind w:left="142" w:firstLine="33"/>
              <w:jc w:val="center"/>
              <w:rPr>
                <w:rFonts w:ascii="Arial" w:hAnsi="Arial" w:cs="Arial"/>
                <w:color w:val="000000"/>
              </w:rPr>
            </w:pPr>
            <w:r w:rsidRPr="000E51C6">
              <w:rPr>
                <w:rFonts w:ascii="Arial" w:hAnsi="Arial" w:cs="Arial"/>
                <w:color w:val="000000"/>
              </w:rPr>
              <w:t>32</w:t>
            </w:r>
            <w:r w:rsidR="003F09CE" w:rsidRPr="000E51C6">
              <w:rPr>
                <w:rFonts w:ascii="Arial" w:hAnsi="Arial" w:cs="Arial"/>
                <w:color w:val="000000"/>
              </w:rPr>
              <w:t>,0</w:t>
            </w:r>
          </w:p>
        </w:tc>
        <w:tc>
          <w:tcPr>
            <w:tcW w:w="1984" w:type="dxa"/>
            <w:tcBorders>
              <w:top w:val="double" w:sz="4" w:space="0" w:color="auto"/>
              <w:left w:val="nil"/>
              <w:bottom w:val="single" w:sz="4" w:space="0" w:color="auto"/>
              <w:right w:val="single" w:sz="4" w:space="0" w:color="auto"/>
            </w:tcBorders>
            <w:shd w:val="clear" w:color="auto" w:fill="auto"/>
            <w:noWrap/>
            <w:vAlign w:val="center"/>
            <w:hideMark/>
          </w:tcPr>
          <w:p w:rsidR="003F09CE" w:rsidRPr="000E51C6" w:rsidRDefault="003F09CE" w:rsidP="00121DE4">
            <w:pPr>
              <w:suppressAutoHyphens w:val="0"/>
              <w:ind w:left="142" w:firstLine="33"/>
              <w:jc w:val="center"/>
              <w:rPr>
                <w:rFonts w:ascii="Arial" w:hAnsi="Arial" w:cs="Arial"/>
                <w:color w:val="000000"/>
              </w:rPr>
            </w:pPr>
            <w:r w:rsidRPr="000E51C6">
              <w:rPr>
                <w:rFonts w:ascii="Arial" w:hAnsi="Arial" w:cs="Arial"/>
                <w:color w:val="000000"/>
              </w:rPr>
              <w:t>3</w:t>
            </w:r>
            <w:r w:rsidR="00121DE4" w:rsidRPr="000E51C6">
              <w:rPr>
                <w:rFonts w:ascii="Arial" w:hAnsi="Arial" w:cs="Arial"/>
                <w:color w:val="000000"/>
              </w:rPr>
              <w:t>9</w:t>
            </w:r>
            <w:r w:rsidRPr="000E51C6">
              <w:rPr>
                <w:rFonts w:ascii="Arial" w:hAnsi="Arial" w:cs="Arial"/>
                <w:color w:val="000000"/>
              </w:rPr>
              <w:t>,0</w:t>
            </w:r>
          </w:p>
        </w:tc>
        <w:tc>
          <w:tcPr>
            <w:tcW w:w="2525" w:type="dxa"/>
            <w:tcBorders>
              <w:top w:val="double" w:sz="4" w:space="0" w:color="auto"/>
              <w:left w:val="nil"/>
              <w:bottom w:val="single" w:sz="4" w:space="0" w:color="auto"/>
              <w:right w:val="single" w:sz="4" w:space="0" w:color="auto"/>
            </w:tcBorders>
            <w:shd w:val="clear" w:color="auto" w:fill="auto"/>
            <w:noWrap/>
            <w:vAlign w:val="center"/>
            <w:hideMark/>
          </w:tcPr>
          <w:p w:rsidR="003F09CE" w:rsidRPr="000E51C6" w:rsidRDefault="003F09CE" w:rsidP="00121DE4">
            <w:pPr>
              <w:suppressAutoHyphens w:val="0"/>
              <w:ind w:left="142" w:firstLine="33"/>
              <w:jc w:val="center"/>
              <w:rPr>
                <w:rFonts w:ascii="Arial" w:hAnsi="Arial" w:cs="Arial"/>
                <w:color w:val="000000"/>
              </w:rPr>
            </w:pPr>
            <w:r w:rsidRPr="000E51C6">
              <w:rPr>
                <w:rFonts w:ascii="Arial" w:hAnsi="Arial" w:cs="Arial"/>
                <w:color w:val="000000"/>
              </w:rPr>
              <w:t>6</w:t>
            </w:r>
            <w:r w:rsidR="00121DE4" w:rsidRPr="000E51C6">
              <w:rPr>
                <w:rFonts w:ascii="Arial" w:hAnsi="Arial" w:cs="Arial"/>
                <w:color w:val="000000"/>
              </w:rPr>
              <w:t>5</w:t>
            </w:r>
            <w:r w:rsidRPr="000E51C6">
              <w:rPr>
                <w:rFonts w:ascii="Arial" w:hAnsi="Arial" w:cs="Arial"/>
                <w:color w:val="000000"/>
              </w:rPr>
              <w:t>,0</w:t>
            </w:r>
          </w:p>
        </w:tc>
      </w:tr>
      <w:tr w:rsidR="003F09CE" w:rsidRPr="000E51C6" w:rsidTr="009749AA">
        <w:trPr>
          <w:trHeight w:val="300"/>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3F09CE" w:rsidRPr="000E51C6" w:rsidRDefault="003F09CE" w:rsidP="00996F63">
            <w:pPr>
              <w:suppressAutoHyphens w:val="0"/>
              <w:ind w:left="142" w:firstLine="34"/>
              <w:jc w:val="center"/>
              <w:rPr>
                <w:rFonts w:ascii="Arial" w:hAnsi="Arial" w:cs="Arial"/>
                <w:color w:val="000000"/>
              </w:rPr>
            </w:pPr>
            <w:r w:rsidRPr="000E51C6">
              <w:rPr>
                <w:rFonts w:ascii="Arial" w:hAnsi="Arial" w:cs="Arial"/>
                <w:color w:val="000000"/>
              </w:rPr>
              <w:t>5,8</w:t>
            </w:r>
          </w:p>
        </w:tc>
        <w:tc>
          <w:tcPr>
            <w:tcW w:w="1417" w:type="dxa"/>
            <w:tcBorders>
              <w:top w:val="nil"/>
              <w:left w:val="nil"/>
              <w:bottom w:val="single" w:sz="4" w:space="0" w:color="auto"/>
              <w:right w:val="single" w:sz="4" w:space="0" w:color="auto"/>
            </w:tcBorders>
            <w:shd w:val="clear" w:color="auto" w:fill="auto"/>
            <w:noWrap/>
            <w:vAlign w:val="center"/>
            <w:hideMark/>
          </w:tcPr>
          <w:p w:rsidR="003F09CE" w:rsidRPr="000E51C6" w:rsidRDefault="00121DE4" w:rsidP="00996F63">
            <w:pPr>
              <w:suppressAutoHyphens w:val="0"/>
              <w:ind w:left="142" w:firstLine="33"/>
              <w:jc w:val="center"/>
              <w:rPr>
                <w:rFonts w:ascii="Arial" w:hAnsi="Arial" w:cs="Arial"/>
                <w:color w:val="000000"/>
              </w:rPr>
            </w:pPr>
            <w:r w:rsidRPr="000E51C6">
              <w:rPr>
                <w:rFonts w:ascii="Arial" w:hAnsi="Arial" w:cs="Arial"/>
                <w:color w:val="000000"/>
              </w:rPr>
              <w:t>24</w:t>
            </w:r>
            <w:r w:rsidR="003F09CE" w:rsidRPr="000E51C6">
              <w:rPr>
                <w:rFonts w:ascii="Arial" w:hAnsi="Arial" w:cs="Arial"/>
                <w:color w:val="000000"/>
              </w:rPr>
              <w:t>,0</w:t>
            </w:r>
          </w:p>
        </w:tc>
        <w:tc>
          <w:tcPr>
            <w:tcW w:w="1841" w:type="dxa"/>
            <w:tcBorders>
              <w:top w:val="nil"/>
              <w:left w:val="nil"/>
              <w:bottom w:val="single" w:sz="4" w:space="0" w:color="auto"/>
              <w:right w:val="single" w:sz="4" w:space="0" w:color="auto"/>
            </w:tcBorders>
            <w:shd w:val="clear" w:color="auto" w:fill="auto"/>
            <w:noWrap/>
            <w:vAlign w:val="center"/>
            <w:hideMark/>
          </w:tcPr>
          <w:p w:rsidR="003F09CE" w:rsidRPr="000E51C6" w:rsidRDefault="003F09CE" w:rsidP="00121DE4">
            <w:pPr>
              <w:suppressAutoHyphens w:val="0"/>
              <w:ind w:left="142" w:firstLine="33"/>
              <w:jc w:val="center"/>
              <w:rPr>
                <w:rFonts w:ascii="Arial" w:hAnsi="Arial" w:cs="Arial"/>
                <w:color w:val="000000"/>
              </w:rPr>
            </w:pPr>
            <w:r w:rsidRPr="000E51C6">
              <w:rPr>
                <w:rFonts w:ascii="Arial" w:hAnsi="Arial" w:cs="Arial"/>
                <w:color w:val="000000"/>
              </w:rPr>
              <w:t>2</w:t>
            </w:r>
            <w:r w:rsidR="00121DE4" w:rsidRPr="000E51C6">
              <w:rPr>
                <w:rFonts w:ascii="Arial" w:hAnsi="Arial" w:cs="Arial"/>
                <w:color w:val="000000"/>
              </w:rPr>
              <w:t>9</w:t>
            </w:r>
            <w:r w:rsidRPr="000E51C6">
              <w:rPr>
                <w:rFonts w:ascii="Arial" w:hAnsi="Arial" w:cs="Arial"/>
                <w:color w:val="000000"/>
              </w:rPr>
              <w:t>,0</w:t>
            </w:r>
          </w:p>
        </w:tc>
        <w:tc>
          <w:tcPr>
            <w:tcW w:w="1984" w:type="dxa"/>
            <w:tcBorders>
              <w:top w:val="nil"/>
              <w:left w:val="nil"/>
              <w:bottom w:val="single" w:sz="4" w:space="0" w:color="auto"/>
              <w:right w:val="single" w:sz="4" w:space="0" w:color="auto"/>
            </w:tcBorders>
            <w:shd w:val="clear" w:color="auto" w:fill="auto"/>
            <w:noWrap/>
            <w:vAlign w:val="center"/>
            <w:hideMark/>
          </w:tcPr>
          <w:p w:rsidR="003F09CE" w:rsidRPr="000E51C6" w:rsidRDefault="00121DE4" w:rsidP="00121DE4">
            <w:pPr>
              <w:suppressAutoHyphens w:val="0"/>
              <w:ind w:left="142" w:firstLine="33"/>
              <w:jc w:val="center"/>
              <w:rPr>
                <w:rFonts w:ascii="Arial" w:hAnsi="Arial" w:cs="Arial"/>
                <w:color w:val="000000"/>
              </w:rPr>
            </w:pPr>
            <w:r w:rsidRPr="000E51C6">
              <w:rPr>
                <w:rFonts w:ascii="Arial" w:hAnsi="Arial" w:cs="Arial"/>
                <w:color w:val="000000"/>
              </w:rPr>
              <w:t>35</w:t>
            </w:r>
            <w:r w:rsidR="003F09CE" w:rsidRPr="000E51C6">
              <w:rPr>
                <w:rFonts w:ascii="Arial" w:hAnsi="Arial" w:cs="Arial"/>
                <w:color w:val="000000"/>
              </w:rPr>
              <w:t>,0</w:t>
            </w:r>
          </w:p>
        </w:tc>
        <w:tc>
          <w:tcPr>
            <w:tcW w:w="2525" w:type="dxa"/>
            <w:tcBorders>
              <w:top w:val="nil"/>
              <w:left w:val="nil"/>
              <w:bottom w:val="single" w:sz="4" w:space="0" w:color="auto"/>
              <w:right w:val="single" w:sz="4" w:space="0" w:color="auto"/>
            </w:tcBorders>
            <w:shd w:val="clear" w:color="auto" w:fill="auto"/>
            <w:noWrap/>
            <w:vAlign w:val="center"/>
            <w:hideMark/>
          </w:tcPr>
          <w:p w:rsidR="003F09CE" w:rsidRPr="000E51C6" w:rsidRDefault="003F09CE" w:rsidP="00121DE4">
            <w:pPr>
              <w:suppressAutoHyphens w:val="0"/>
              <w:ind w:left="142" w:firstLine="33"/>
              <w:jc w:val="center"/>
              <w:rPr>
                <w:rFonts w:ascii="Arial" w:hAnsi="Arial" w:cs="Arial"/>
                <w:color w:val="000000"/>
              </w:rPr>
            </w:pPr>
            <w:r w:rsidRPr="000E51C6">
              <w:rPr>
                <w:rFonts w:ascii="Arial" w:hAnsi="Arial" w:cs="Arial"/>
                <w:color w:val="000000"/>
              </w:rPr>
              <w:t>5</w:t>
            </w:r>
            <w:r w:rsidR="00121DE4" w:rsidRPr="000E51C6">
              <w:rPr>
                <w:rFonts w:ascii="Arial" w:hAnsi="Arial" w:cs="Arial"/>
                <w:color w:val="000000"/>
              </w:rPr>
              <w:t>7</w:t>
            </w:r>
            <w:r w:rsidRPr="000E51C6">
              <w:rPr>
                <w:rFonts w:ascii="Arial" w:hAnsi="Arial" w:cs="Arial"/>
                <w:color w:val="000000"/>
              </w:rPr>
              <w:t>,0</w:t>
            </w:r>
          </w:p>
        </w:tc>
      </w:tr>
      <w:tr w:rsidR="003F09CE" w:rsidRPr="000E51C6" w:rsidTr="009749AA">
        <w:trPr>
          <w:trHeight w:val="300"/>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3F09CE" w:rsidRPr="000E51C6" w:rsidRDefault="003F09CE" w:rsidP="00996F63">
            <w:pPr>
              <w:suppressAutoHyphens w:val="0"/>
              <w:ind w:left="142" w:firstLine="34"/>
              <w:jc w:val="center"/>
              <w:rPr>
                <w:rFonts w:ascii="Arial" w:hAnsi="Arial" w:cs="Arial"/>
                <w:color w:val="000000"/>
              </w:rPr>
            </w:pPr>
            <w:r w:rsidRPr="000E51C6">
              <w:rPr>
                <w:rFonts w:ascii="Arial" w:hAnsi="Arial" w:cs="Arial"/>
                <w:color w:val="000000"/>
              </w:rPr>
              <w:t>6,7</w:t>
            </w:r>
          </w:p>
        </w:tc>
        <w:tc>
          <w:tcPr>
            <w:tcW w:w="1417" w:type="dxa"/>
            <w:tcBorders>
              <w:top w:val="nil"/>
              <w:left w:val="nil"/>
              <w:bottom w:val="single" w:sz="4" w:space="0" w:color="auto"/>
              <w:right w:val="single" w:sz="4" w:space="0" w:color="auto"/>
            </w:tcBorders>
            <w:shd w:val="clear" w:color="auto" w:fill="auto"/>
            <w:noWrap/>
            <w:vAlign w:val="center"/>
            <w:hideMark/>
          </w:tcPr>
          <w:p w:rsidR="003F09CE" w:rsidRPr="000E51C6" w:rsidRDefault="00121DE4" w:rsidP="00996F63">
            <w:pPr>
              <w:suppressAutoHyphens w:val="0"/>
              <w:ind w:left="142" w:firstLine="33"/>
              <w:jc w:val="center"/>
              <w:rPr>
                <w:rFonts w:ascii="Arial" w:hAnsi="Arial" w:cs="Arial"/>
                <w:color w:val="000000"/>
              </w:rPr>
            </w:pPr>
            <w:r w:rsidRPr="000E51C6">
              <w:rPr>
                <w:rFonts w:ascii="Arial" w:hAnsi="Arial" w:cs="Arial"/>
                <w:color w:val="000000"/>
              </w:rPr>
              <w:t>22</w:t>
            </w:r>
            <w:r w:rsidR="003F09CE" w:rsidRPr="000E51C6">
              <w:rPr>
                <w:rFonts w:ascii="Arial" w:hAnsi="Arial" w:cs="Arial"/>
                <w:color w:val="000000"/>
              </w:rPr>
              <w:t>,0</w:t>
            </w:r>
          </w:p>
        </w:tc>
        <w:tc>
          <w:tcPr>
            <w:tcW w:w="1841" w:type="dxa"/>
            <w:tcBorders>
              <w:top w:val="nil"/>
              <w:left w:val="nil"/>
              <w:bottom w:val="single" w:sz="4" w:space="0" w:color="auto"/>
              <w:right w:val="single" w:sz="4" w:space="0" w:color="auto"/>
            </w:tcBorders>
            <w:shd w:val="clear" w:color="auto" w:fill="auto"/>
            <w:noWrap/>
            <w:vAlign w:val="center"/>
            <w:hideMark/>
          </w:tcPr>
          <w:p w:rsidR="003F09CE" w:rsidRPr="000E51C6" w:rsidRDefault="003F09CE" w:rsidP="00121DE4">
            <w:pPr>
              <w:suppressAutoHyphens w:val="0"/>
              <w:ind w:left="142" w:firstLine="33"/>
              <w:jc w:val="center"/>
              <w:rPr>
                <w:rFonts w:ascii="Arial" w:hAnsi="Arial" w:cs="Arial"/>
                <w:color w:val="000000"/>
              </w:rPr>
            </w:pPr>
            <w:r w:rsidRPr="000E51C6">
              <w:rPr>
                <w:rFonts w:ascii="Arial" w:hAnsi="Arial" w:cs="Arial"/>
                <w:color w:val="000000"/>
              </w:rPr>
              <w:t>2</w:t>
            </w:r>
            <w:r w:rsidR="00121DE4" w:rsidRPr="000E51C6">
              <w:rPr>
                <w:rFonts w:ascii="Arial" w:hAnsi="Arial" w:cs="Arial"/>
                <w:color w:val="000000"/>
              </w:rPr>
              <w:t>7</w:t>
            </w:r>
            <w:r w:rsidRPr="000E51C6">
              <w:rPr>
                <w:rFonts w:ascii="Arial" w:hAnsi="Arial" w:cs="Arial"/>
                <w:color w:val="000000"/>
              </w:rPr>
              <w:t>,0</w:t>
            </w:r>
          </w:p>
        </w:tc>
        <w:tc>
          <w:tcPr>
            <w:tcW w:w="1984" w:type="dxa"/>
            <w:tcBorders>
              <w:top w:val="nil"/>
              <w:left w:val="nil"/>
              <w:bottom w:val="single" w:sz="4" w:space="0" w:color="auto"/>
              <w:right w:val="single" w:sz="4" w:space="0" w:color="auto"/>
            </w:tcBorders>
            <w:shd w:val="clear" w:color="auto" w:fill="auto"/>
            <w:noWrap/>
            <w:vAlign w:val="center"/>
            <w:hideMark/>
          </w:tcPr>
          <w:p w:rsidR="003F09CE" w:rsidRPr="000E51C6" w:rsidRDefault="00121DE4" w:rsidP="00121DE4">
            <w:pPr>
              <w:suppressAutoHyphens w:val="0"/>
              <w:ind w:left="142" w:firstLine="33"/>
              <w:jc w:val="center"/>
              <w:rPr>
                <w:rFonts w:ascii="Arial" w:hAnsi="Arial" w:cs="Arial"/>
                <w:color w:val="000000"/>
              </w:rPr>
            </w:pPr>
            <w:r w:rsidRPr="000E51C6">
              <w:rPr>
                <w:rFonts w:ascii="Arial" w:hAnsi="Arial" w:cs="Arial"/>
                <w:color w:val="000000"/>
              </w:rPr>
              <w:t>32</w:t>
            </w:r>
            <w:r w:rsidR="003F09CE" w:rsidRPr="000E51C6">
              <w:rPr>
                <w:rFonts w:ascii="Arial" w:hAnsi="Arial" w:cs="Arial"/>
                <w:color w:val="000000"/>
              </w:rPr>
              <w:t>,0</w:t>
            </w:r>
          </w:p>
        </w:tc>
        <w:tc>
          <w:tcPr>
            <w:tcW w:w="2525" w:type="dxa"/>
            <w:tcBorders>
              <w:top w:val="nil"/>
              <w:left w:val="nil"/>
              <w:bottom w:val="single" w:sz="4" w:space="0" w:color="auto"/>
              <w:right w:val="single" w:sz="4" w:space="0" w:color="auto"/>
            </w:tcBorders>
            <w:shd w:val="clear" w:color="auto" w:fill="auto"/>
            <w:noWrap/>
            <w:vAlign w:val="center"/>
            <w:hideMark/>
          </w:tcPr>
          <w:p w:rsidR="003F09CE" w:rsidRPr="000E51C6" w:rsidRDefault="003F09CE" w:rsidP="00121DE4">
            <w:pPr>
              <w:suppressAutoHyphens w:val="0"/>
              <w:ind w:left="142" w:firstLine="33"/>
              <w:jc w:val="center"/>
              <w:rPr>
                <w:rFonts w:ascii="Arial" w:hAnsi="Arial" w:cs="Arial"/>
                <w:color w:val="000000"/>
              </w:rPr>
            </w:pPr>
            <w:r w:rsidRPr="000E51C6">
              <w:rPr>
                <w:rFonts w:ascii="Arial" w:hAnsi="Arial" w:cs="Arial"/>
                <w:color w:val="000000"/>
              </w:rPr>
              <w:t>5</w:t>
            </w:r>
            <w:r w:rsidR="00121DE4" w:rsidRPr="000E51C6">
              <w:rPr>
                <w:rFonts w:ascii="Arial" w:hAnsi="Arial" w:cs="Arial"/>
                <w:color w:val="000000"/>
              </w:rPr>
              <w:t>3</w:t>
            </w:r>
            <w:r w:rsidRPr="000E51C6">
              <w:rPr>
                <w:rFonts w:ascii="Arial" w:hAnsi="Arial" w:cs="Arial"/>
                <w:color w:val="000000"/>
              </w:rPr>
              <w:t>,0</w:t>
            </w:r>
          </w:p>
        </w:tc>
      </w:tr>
      <w:tr w:rsidR="003F09CE" w:rsidRPr="000E51C6" w:rsidTr="009749AA">
        <w:trPr>
          <w:trHeight w:val="300"/>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3F09CE" w:rsidRPr="000E51C6" w:rsidRDefault="003F09CE" w:rsidP="00996F63">
            <w:pPr>
              <w:suppressAutoHyphens w:val="0"/>
              <w:ind w:left="142" w:firstLine="34"/>
              <w:jc w:val="center"/>
              <w:rPr>
                <w:rFonts w:ascii="Arial" w:hAnsi="Arial" w:cs="Arial"/>
                <w:color w:val="000000"/>
              </w:rPr>
            </w:pPr>
            <w:r w:rsidRPr="000E51C6">
              <w:rPr>
                <w:rFonts w:ascii="Arial" w:hAnsi="Arial" w:cs="Arial"/>
                <w:color w:val="000000"/>
              </w:rPr>
              <w:t>7,3</w:t>
            </w:r>
          </w:p>
        </w:tc>
        <w:tc>
          <w:tcPr>
            <w:tcW w:w="1417" w:type="dxa"/>
            <w:tcBorders>
              <w:top w:val="nil"/>
              <w:left w:val="nil"/>
              <w:bottom w:val="single" w:sz="4" w:space="0" w:color="auto"/>
              <w:right w:val="single" w:sz="4" w:space="0" w:color="auto"/>
            </w:tcBorders>
            <w:shd w:val="clear" w:color="auto" w:fill="auto"/>
            <w:noWrap/>
            <w:vAlign w:val="center"/>
            <w:hideMark/>
          </w:tcPr>
          <w:p w:rsidR="003F09CE" w:rsidRPr="000E51C6" w:rsidRDefault="00121DE4" w:rsidP="00996F63">
            <w:pPr>
              <w:suppressAutoHyphens w:val="0"/>
              <w:ind w:left="142" w:firstLine="33"/>
              <w:jc w:val="center"/>
              <w:rPr>
                <w:rFonts w:ascii="Arial" w:hAnsi="Arial" w:cs="Arial"/>
                <w:color w:val="000000"/>
              </w:rPr>
            </w:pPr>
            <w:r w:rsidRPr="000E51C6">
              <w:rPr>
                <w:rFonts w:ascii="Arial" w:hAnsi="Arial" w:cs="Arial"/>
                <w:color w:val="000000"/>
              </w:rPr>
              <w:t>19</w:t>
            </w:r>
            <w:r w:rsidR="003F09CE" w:rsidRPr="000E51C6">
              <w:rPr>
                <w:rFonts w:ascii="Arial" w:hAnsi="Arial" w:cs="Arial"/>
                <w:color w:val="000000"/>
              </w:rPr>
              <w:t>,0</w:t>
            </w:r>
          </w:p>
        </w:tc>
        <w:tc>
          <w:tcPr>
            <w:tcW w:w="1841" w:type="dxa"/>
            <w:tcBorders>
              <w:top w:val="nil"/>
              <w:left w:val="nil"/>
              <w:bottom w:val="single" w:sz="4" w:space="0" w:color="auto"/>
              <w:right w:val="single" w:sz="4" w:space="0" w:color="auto"/>
            </w:tcBorders>
            <w:shd w:val="clear" w:color="auto" w:fill="auto"/>
            <w:noWrap/>
            <w:vAlign w:val="center"/>
            <w:hideMark/>
          </w:tcPr>
          <w:p w:rsidR="003F09CE" w:rsidRPr="000E51C6" w:rsidRDefault="003F09CE" w:rsidP="00121DE4">
            <w:pPr>
              <w:suppressAutoHyphens w:val="0"/>
              <w:ind w:left="142" w:firstLine="33"/>
              <w:jc w:val="center"/>
              <w:rPr>
                <w:rFonts w:ascii="Arial" w:hAnsi="Arial" w:cs="Arial"/>
                <w:color w:val="000000"/>
              </w:rPr>
            </w:pPr>
            <w:r w:rsidRPr="000E51C6">
              <w:rPr>
                <w:rFonts w:ascii="Arial" w:hAnsi="Arial" w:cs="Arial"/>
                <w:color w:val="000000"/>
              </w:rPr>
              <w:t>2</w:t>
            </w:r>
            <w:r w:rsidR="00121DE4" w:rsidRPr="000E51C6">
              <w:rPr>
                <w:rFonts w:ascii="Arial" w:hAnsi="Arial" w:cs="Arial"/>
                <w:color w:val="000000"/>
              </w:rPr>
              <w:t>5</w:t>
            </w:r>
            <w:r w:rsidRPr="000E51C6">
              <w:rPr>
                <w:rFonts w:ascii="Arial" w:hAnsi="Arial" w:cs="Arial"/>
                <w:color w:val="000000"/>
              </w:rPr>
              <w:t>,0</w:t>
            </w:r>
          </w:p>
        </w:tc>
        <w:tc>
          <w:tcPr>
            <w:tcW w:w="1984" w:type="dxa"/>
            <w:tcBorders>
              <w:top w:val="nil"/>
              <w:left w:val="nil"/>
              <w:bottom w:val="single" w:sz="4" w:space="0" w:color="auto"/>
              <w:right w:val="single" w:sz="4" w:space="0" w:color="auto"/>
            </w:tcBorders>
            <w:shd w:val="clear" w:color="auto" w:fill="auto"/>
            <w:noWrap/>
            <w:vAlign w:val="center"/>
            <w:hideMark/>
          </w:tcPr>
          <w:p w:rsidR="003F09CE" w:rsidRPr="000E51C6" w:rsidRDefault="003F09CE" w:rsidP="00121DE4">
            <w:pPr>
              <w:suppressAutoHyphens w:val="0"/>
              <w:ind w:left="142" w:firstLine="33"/>
              <w:jc w:val="center"/>
              <w:rPr>
                <w:rFonts w:ascii="Arial" w:hAnsi="Arial" w:cs="Arial"/>
                <w:color w:val="000000"/>
              </w:rPr>
            </w:pPr>
            <w:r w:rsidRPr="000E51C6">
              <w:rPr>
                <w:rFonts w:ascii="Arial" w:hAnsi="Arial" w:cs="Arial"/>
                <w:color w:val="000000"/>
              </w:rPr>
              <w:t>2</w:t>
            </w:r>
            <w:r w:rsidR="00121DE4" w:rsidRPr="000E51C6">
              <w:rPr>
                <w:rFonts w:ascii="Arial" w:hAnsi="Arial" w:cs="Arial"/>
                <w:color w:val="000000"/>
              </w:rPr>
              <w:t>8</w:t>
            </w:r>
            <w:r w:rsidRPr="000E51C6">
              <w:rPr>
                <w:rFonts w:ascii="Arial" w:hAnsi="Arial" w:cs="Arial"/>
                <w:color w:val="000000"/>
              </w:rPr>
              <w:t>,0</w:t>
            </w:r>
          </w:p>
        </w:tc>
        <w:tc>
          <w:tcPr>
            <w:tcW w:w="2525" w:type="dxa"/>
            <w:tcBorders>
              <w:top w:val="nil"/>
              <w:left w:val="nil"/>
              <w:bottom w:val="single" w:sz="4" w:space="0" w:color="auto"/>
              <w:right w:val="single" w:sz="4" w:space="0" w:color="auto"/>
            </w:tcBorders>
            <w:shd w:val="clear" w:color="auto" w:fill="auto"/>
            <w:noWrap/>
            <w:vAlign w:val="center"/>
            <w:hideMark/>
          </w:tcPr>
          <w:p w:rsidR="003F09CE" w:rsidRPr="000E51C6" w:rsidRDefault="003F09CE" w:rsidP="00121DE4">
            <w:pPr>
              <w:suppressAutoHyphens w:val="0"/>
              <w:ind w:left="142" w:firstLine="33"/>
              <w:jc w:val="center"/>
              <w:rPr>
                <w:rFonts w:ascii="Arial" w:hAnsi="Arial" w:cs="Arial"/>
                <w:color w:val="000000"/>
              </w:rPr>
            </w:pPr>
            <w:r w:rsidRPr="000E51C6">
              <w:rPr>
                <w:rFonts w:ascii="Arial" w:hAnsi="Arial" w:cs="Arial"/>
                <w:color w:val="000000"/>
              </w:rPr>
              <w:t>4</w:t>
            </w:r>
            <w:r w:rsidR="00121DE4" w:rsidRPr="000E51C6">
              <w:rPr>
                <w:rFonts w:ascii="Arial" w:hAnsi="Arial" w:cs="Arial"/>
                <w:color w:val="000000"/>
              </w:rPr>
              <w:t>9</w:t>
            </w:r>
            <w:r w:rsidRPr="000E51C6">
              <w:rPr>
                <w:rFonts w:ascii="Arial" w:hAnsi="Arial" w:cs="Arial"/>
                <w:color w:val="000000"/>
              </w:rPr>
              <w:t>,0</w:t>
            </w:r>
          </w:p>
        </w:tc>
      </w:tr>
      <w:tr w:rsidR="003F09CE" w:rsidRPr="000E51C6" w:rsidTr="009749AA">
        <w:trPr>
          <w:trHeight w:val="300"/>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3F09CE" w:rsidRPr="000E51C6" w:rsidRDefault="003F09CE" w:rsidP="00996F63">
            <w:pPr>
              <w:suppressAutoHyphens w:val="0"/>
              <w:ind w:left="142" w:firstLine="34"/>
              <w:jc w:val="center"/>
              <w:rPr>
                <w:rFonts w:ascii="Arial" w:hAnsi="Arial" w:cs="Arial"/>
                <w:color w:val="000000"/>
              </w:rPr>
            </w:pPr>
            <w:r w:rsidRPr="000E51C6">
              <w:rPr>
                <w:rFonts w:ascii="Arial" w:hAnsi="Arial" w:cs="Arial"/>
                <w:color w:val="000000"/>
              </w:rPr>
              <w:t>8</w:t>
            </w:r>
          </w:p>
        </w:tc>
        <w:tc>
          <w:tcPr>
            <w:tcW w:w="1417" w:type="dxa"/>
            <w:tcBorders>
              <w:top w:val="nil"/>
              <w:left w:val="nil"/>
              <w:bottom w:val="single" w:sz="4" w:space="0" w:color="auto"/>
              <w:right w:val="single" w:sz="4" w:space="0" w:color="auto"/>
            </w:tcBorders>
            <w:shd w:val="clear" w:color="auto" w:fill="auto"/>
            <w:noWrap/>
            <w:vAlign w:val="center"/>
            <w:hideMark/>
          </w:tcPr>
          <w:p w:rsidR="003F09CE" w:rsidRPr="000E51C6" w:rsidRDefault="003F09CE" w:rsidP="00121DE4">
            <w:pPr>
              <w:suppressAutoHyphens w:val="0"/>
              <w:ind w:left="142" w:firstLine="33"/>
              <w:jc w:val="center"/>
              <w:rPr>
                <w:rFonts w:ascii="Arial" w:hAnsi="Arial" w:cs="Arial"/>
                <w:color w:val="000000"/>
              </w:rPr>
            </w:pPr>
            <w:r w:rsidRPr="000E51C6">
              <w:rPr>
                <w:rFonts w:ascii="Arial" w:hAnsi="Arial" w:cs="Arial"/>
                <w:color w:val="000000"/>
              </w:rPr>
              <w:t>1</w:t>
            </w:r>
            <w:r w:rsidR="00121DE4" w:rsidRPr="000E51C6">
              <w:rPr>
                <w:rFonts w:ascii="Arial" w:hAnsi="Arial" w:cs="Arial"/>
                <w:color w:val="000000"/>
              </w:rPr>
              <w:t>7</w:t>
            </w:r>
            <w:r w:rsidRPr="000E51C6">
              <w:rPr>
                <w:rFonts w:ascii="Arial" w:hAnsi="Arial" w:cs="Arial"/>
                <w:color w:val="000000"/>
              </w:rPr>
              <w:t>,0</w:t>
            </w:r>
          </w:p>
        </w:tc>
        <w:tc>
          <w:tcPr>
            <w:tcW w:w="1841" w:type="dxa"/>
            <w:tcBorders>
              <w:top w:val="nil"/>
              <w:left w:val="nil"/>
              <w:bottom w:val="single" w:sz="4" w:space="0" w:color="auto"/>
              <w:right w:val="single" w:sz="4" w:space="0" w:color="auto"/>
            </w:tcBorders>
            <w:shd w:val="clear" w:color="auto" w:fill="auto"/>
            <w:noWrap/>
            <w:vAlign w:val="center"/>
            <w:hideMark/>
          </w:tcPr>
          <w:p w:rsidR="003F09CE" w:rsidRPr="000E51C6" w:rsidRDefault="00121DE4" w:rsidP="00996F63">
            <w:pPr>
              <w:suppressAutoHyphens w:val="0"/>
              <w:ind w:left="142" w:firstLine="33"/>
              <w:jc w:val="center"/>
              <w:rPr>
                <w:rFonts w:ascii="Arial" w:hAnsi="Arial" w:cs="Arial"/>
                <w:color w:val="000000"/>
              </w:rPr>
            </w:pPr>
            <w:r w:rsidRPr="000E51C6">
              <w:rPr>
                <w:rFonts w:ascii="Arial" w:hAnsi="Arial" w:cs="Arial"/>
                <w:color w:val="000000"/>
              </w:rPr>
              <w:t>23</w:t>
            </w:r>
            <w:r w:rsidR="003F09CE" w:rsidRPr="000E51C6">
              <w:rPr>
                <w:rFonts w:ascii="Arial" w:hAnsi="Arial" w:cs="Arial"/>
                <w:color w:val="000000"/>
              </w:rPr>
              <w:t>,0</w:t>
            </w:r>
          </w:p>
        </w:tc>
        <w:tc>
          <w:tcPr>
            <w:tcW w:w="1984" w:type="dxa"/>
            <w:tcBorders>
              <w:top w:val="nil"/>
              <w:left w:val="nil"/>
              <w:bottom w:val="single" w:sz="4" w:space="0" w:color="auto"/>
              <w:right w:val="single" w:sz="4" w:space="0" w:color="auto"/>
            </w:tcBorders>
            <w:shd w:val="clear" w:color="auto" w:fill="auto"/>
            <w:noWrap/>
            <w:vAlign w:val="center"/>
            <w:hideMark/>
          </w:tcPr>
          <w:p w:rsidR="003F09CE" w:rsidRPr="000E51C6" w:rsidRDefault="003F09CE" w:rsidP="00121DE4">
            <w:pPr>
              <w:suppressAutoHyphens w:val="0"/>
              <w:ind w:left="142" w:firstLine="33"/>
              <w:jc w:val="center"/>
              <w:rPr>
                <w:rFonts w:ascii="Arial" w:hAnsi="Arial" w:cs="Arial"/>
                <w:color w:val="000000"/>
              </w:rPr>
            </w:pPr>
            <w:r w:rsidRPr="000E51C6">
              <w:rPr>
                <w:rFonts w:ascii="Arial" w:hAnsi="Arial" w:cs="Arial"/>
                <w:color w:val="000000"/>
              </w:rPr>
              <w:t>2</w:t>
            </w:r>
            <w:r w:rsidR="00121DE4" w:rsidRPr="000E51C6">
              <w:rPr>
                <w:rFonts w:ascii="Arial" w:hAnsi="Arial" w:cs="Arial"/>
                <w:color w:val="000000"/>
              </w:rPr>
              <w:t>4</w:t>
            </w:r>
            <w:r w:rsidRPr="000E51C6">
              <w:rPr>
                <w:rFonts w:ascii="Arial" w:hAnsi="Arial" w:cs="Arial"/>
                <w:color w:val="000000"/>
              </w:rPr>
              <w:t>,0</w:t>
            </w:r>
          </w:p>
        </w:tc>
        <w:tc>
          <w:tcPr>
            <w:tcW w:w="2525" w:type="dxa"/>
            <w:tcBorders>
              <w:top w:val="nil"/>
              <w:left w:val="nil"/>
              <w:bottom w:val="single" w:sz="4" w:space="0" w:color="auto"/>
              <w:right w:val="single" w:sz="4" w:space="0" w:color="auto"/>
            </w:tcBorders>
            <w:shd w:val="clear" w:color="auto" w:fill="auto"/>
            <w:noWrap/>
            <w:vAlign w:val="center"/>
            <w:hideMark/>
          </w:tcPr>
          <w:p w:rsidR="003F09CE" w:rsidRPr="000E51C6" w:rsidRDefault="003F09CE" w:rsidP="00121DE4">
            <w:pPr>
              <w:suppressAutoHyphens w:val="0"/>
              <w:ind w:left="142" w:firstLine="33"/>
              <w:jc w:val="center"/>
              <w:rPr>
                <w:rFonts w:ascii="Arial" w:hAnsi="Arial" w:cs="Arial"/>
                <w:color w:val="000000"/>
              </w:rPr>
            </w:pPr>
            <w:r w:rsidRPr="000E51C6">
              <w:rPr>
                <w:rFonts w:ascii="Arial" w:hAnsi="Arial" w:cs="Arial"/>
                <w:color w:val="000000"/>
              </w:rPr>
              <w:t>4</w:t>
            </w:r>
            <w:r w:rsidR="00121DE4" w:rsidRPr="000E51C6">
              <w:rPr>
                <w:rFonts w:ascii="Arial" w:hAnsi="Arial" w:cs="Arial"/>
                <w:color w:val="000000"/>
              </w:rPr>
              <w:t>7</w:t>
            </w:r>
            <w:r w:rsidRPr="000E51C6">
              <w:rPr>
                <w:rFonts w:ascii="Arial" w:hAnsi="Arial" w:cs="Arial"/>
                <w:color w:val="000000"/>
              </w:rPr>
              <w:t>,0</w:t>
            </w:r>
          </w:p>
        </w:tc>
      </w:tr>
      <w:tr w:rsidR="003F09CE" w:rsidRPr="000E51C6" w:rsidTr="009749AA">
        <w:trPr>
          <w:trHeight w:val="300"/>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3F09CE" w:rsidRPr="000E51C6" w:rsidRDefault="003F09CE" w:rsidP="00996F63">
            <w:pPr>
              <w:suppressAutoHyphens w:val="0"/>
              <w:ind w:left="142" w:firstLine="34"/>
              <w:jc w:val="center"/>
              <w:rPr>
                <w:rFonts w:ascii="Arial" w:hAnsi="Arial" w:cs="Arial"/>
                <w:color w:val="000000"/>
              </w:rPr>
            </w:pPr>
            <w:r w:rsidRPr="000E51C6">
              <w:rPr>
                <w:rFonts w:ascii="Arial" w:hAnsi="Arial" w:cs="Arial"/>
                <w:color w:val="000000"/>
              </w:rPr>
              <w:t>9</w:t>
            </w:r>
          </w:p>
        </w:tc>
        <w:tc>
          <w:tcPr>
            <w:tcW w:w="1417" w:type="dxa"/>
            <w:tcBorders>
              <w:top w:val="nil"/>
              <w:left w:val="nil"/>
              <w:bottom w:val="single" w:sz="4" w:space="0" w:color="auto"/>
              <w:right w:val="single" w:sz="4" w:space="0" w:color="auto"/>
            </w:tcBorders>
            <w:shd w:val="clear" w:color="auto" w:fill="auto"/>
            <w:noWrap/>
            <w:vAlign w:val="center"/>
            <w:hideMark/>
          </w:tcPr>
          <w:p w:rsidR="003F09CE" w:rsidRPr="000E51C6" w:rsidRDefault="003F09CE" w:rsidP="00121DE4">
            <w:pPr>
              <w:suppressAutoHyphens w:val="0"/>
              <w:ind w:left="142" w:firstLine="33"/>
              <w:jc w:val="center"/>
              <w:rPr>
                <w:rFonts w:ascii="Arial" w:hAnsi="Arial" w:cs="Arial"/>
                <w:color w:val="000000"/>
              </w:rPr>
            </w:pPr>
            <w:r w:rsidRPr="000E51C6">
              <w:rPr>
                <w:rFonts w:ascii="Arial" w:hAnsi="Arial" w:cs="Arial"/>
                <w:color w:val="000000"/>
              </w:rPr>
              <w:t>1</w:t>
            </w:r>
            <w:r w:rsidR="00121DE4" w:rsidRPr="000E51C6">
              <w:rPr>
                <w:rFonts w:ascii="Arial" w:hAnsi="Arial" w:cs="Arial"/>
                <w:color w:val="000000"/>
              </w:rPr>
              <w:t>6</w:t>
            </w:r>
            <w:r w:rsidRPr="000E51C6">
              <w:rPr>
                <w:rFonts w:ascii="Arial" w:hAnsi="Arial" w:cs="Arial"/>
                <w:color w:val="000000"/>
              </w:rPr>
              <w:t>,0</w:t>
            </w:r>
          </w:p>
        </w:tc>
        <w:tc>
          <w:tcPr>
            <w:tcW w:w="1841" w:type="dxa"/>
            <w:tcBorders>
              <w:top w:val="nil"/>
              <w:left w:val="nil"/>
              <w:bottom w:val="single" w:sz="4" w:space="0" w:color="auto"/>
              <w:right w:val="single" w:sz="4" w:space="0" w:color="auto"/>
            </w:tcBorders>
            <w:shd w:val="clear" w:color="auto" w:fill="auto"/>
            <w:noWrap/>
            <w:vAlign w:val="center"/>
            <w:hideMark/>
          </w:tcPr>
          <w:p w:rsidR="003F09CE" w:rsidRPr="000E51C6" w:rsidRDefault="00121DE4" w:rsidP="00996F63">
            <w:pPr>
              <w:suppressAutoHyphens w:val="0"/>
              <w:ind w:left="142" w:firstLine="33"/>
              <w:jc w:val="center"/>
              <w:rPr>
                <w:rFonts w:ascii="Arial" w:hAnsi="Arial" w:cs="Arial"/>
                <w:color w:val="000000"/>
              </w:rPr>
            </w:pPr>
            <w:r w:rsidRPr="000E51C6">
              <w:rPr>
                <w:rFonts w:ascii="Arial" w:hAnsi="Arial" w:cs="Arial"/>
                <w:color w:val="000000"/>
              </w:rPr>
              <w:t>19</w:t>
            </w:r>
            <w:r w:rsidR="003F09CE" w:rsidRPr="000E51C6">
              <w:rPr>
                <w:rFonts w:ascii="Arial" w:hAnsi="Arial" w:cs="Arial"/>
                <w:color w:val="000000"/>
              </w:rPr>
              <w:t>,0</w:t>
            </w:r>
          </w:p>
        </w:tc>
        <w:tc>
          <w:tcPr>
            <w:tcW w:w="1984" w:type="dxa"/>
            <w:tcBorders>
              <w:top w:val="nil"/>
              <w:left w:val="nil"/>
              <w:bottom w:val="single" w:sz="4" w:space="0" w:color="auto"/>
              <w:right w:val="single" w:sz="4" w:space="0" w:color="auto"/>
            </w:tcBorders>
            <w:shd w:val="clear" w:color="auto" w:fill="auto"/>
            <w:noWrap/>
            <w:vAlign w:val="center"/>
            <w:hideMark/>
          </w:tcPr>
          <w:p w:rsidR="003F09CE" w:rsidRPr="000E51C6" w:rsidRDefault="00121DE4" w:rsidP="00121DE4">
            <w:pPr>
              <w:suppressAutoHyphens w:val="0"/>
              <w:ind w:left="142" w:firstLine="33"/>
              <w:jc w:val="center"/>
              <w:rPr>
                <w:rFonts w:ascii="Arial" w:hAnsi="Arial" w:cs="Arial"/>
                <w:color w:val="000000"/>
              </w:rPr>
            </w:pPr>
            <w:r w:rsidRPr="000E51C6">
              <w:rPr>
                <w:rFonts w:ascii="Arial" w:hAnsi="Arial" w:cs="Arial"/>
                <w:color w:val="000000"/>
              </w:rPr>
              <w:t>21</w:t>
            </w:r>
            <w:r w:rsidR="003F09CE" w:rsidRPr="000E51C6">
              <w:rPr>
                <w:rFonts w:ascii="Arial" w:hAnsi="Arial" w:cs="Arial"/>
                <w:color w:val="000000"/>
              </w:rPr>
              <w:t>,0</w:t>
            </w:r>
          </w:p>
        </w:tc>
        <w:tc>
          <w:tcPr>
            <w:tcW w:w="2525" w:type="dxa"/>
            <w:tcBorders>
              <w:top w:val="nil"/>
              <w:left w:val="nil"/>
              <w:bottom w:val="single" w:sz="4" w:space="0" w:color="auto"/>
              <w:right w:val="single" w:sz="4" w:space="0" w:color="auto"/>
            </w:tcBorders>
            <w:shd w:val="clear" w:color="auto" w:fill="auto"/>
            <w:noWrap/>
            <w:vAlign w:val="center"/>
            <w:hideMark/>
          </w:tcPr>
          <w:p w:rsidR="003F09CE" w:rsidRPr="000E51C6" w:rsidRDefault="003F09CE" w:rsidP="00121DE4">
            <w:pPr>
              <w:suppressAutoHyphens w:val="0"/>
              <w:ind w:left="142" w:firstLine="33"/>
              <w:jc w:val="center"/>
              <w:rPr>
                <w:rFonts w:ascii="Arial" w:hAnsi="Arial" w:cs="Arial"/>
                <w:color w:val="000000"/>
              </w:rPr>
            </w:pPr>
            <w:r w:rsidRPr="000E51C6">
              <w:rPr>
                <w:rFonts w:ascii="Arial" w:hAnsi="Arial" w:cs="Arial"/>
                <w:color w:val="000000"/>
              </w:rPr>
              <w:t>4</w:t>
            </w:r>
            <w:r w:rsidR="00121DE4" w:rsidRPr="000E51C6">
              <w:rPr>
                <w:rFonts w:ascii="Arial" w:hAnsi="Arial" w:cs="Arial"/>
                <w:color w:val="000000"/>
              </w:rPr>
              <w:t>4</w:t>
            </w:r>
            <w:r w:rsidRPr="000E51C6">
              <w:rPr>
                <w:rFonts w:ascii="Arial" w:hAnsi="Arial" w:cs="Arial"/>
                <w:color w:val="000000"/>
              </w:rPr>
              <w:t>,0</w:t>
            </w:r>
          </w:p>
        </w:tc>
      </w:tr>
      <w:tr w:rsidR="003F09CE" w:rsidRPr="000E51C6" w:rsidTr="009749AA">
        <w:trPr>
          <w:trHeight w:val="300"/>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3F09CE" w:rsidRPr="000E51C6" w:rsidRDefault="003F09CE" w:rsidP="00996F63">
            <w:pPr>
              <w:suppressAutoHyphens w:val="0"/>
              <w:ind w:left="142" w:firstLine="34"/>
              <w:jc w:val="center"/>
              <w:rPr>
                <w:rFonts w:ascii="Arial" w:hAnsi="Arial" w:cs="Arial"/>
                <w:color w:val="000000"/>
              </w:rPr>
            </w:pPr>
            <w:r w:rsidRPr="000E51C6">
              <w:rPr>
                <w:rFonts w:ascii="Arial" w:hAnsi="Arial" w:cs="Arial"/>
                <w:color w:val="000000"/>
              </w:rPr>
              <w:t>10</w:t>
            </w:r>
          </w:p>
        </w:tc>
        <w:tc>
          <w:tcPr>
            <w:tcW w:w="1417" w:type="dxa"/>
            <w:tcBorders>
              <w:top w:val="nil"/>
              <w:left w:val="nil"/>
              <w:bottom w:val="single" w:sz="4" w:space="0" w:color="auto"/>
              <w:right w:val="single" w:sz="4" w:space="0" w:color="auto"/>
            </w:tcBorders>
            <w:shd w:val="clear" w:color="auto" w:fill="auto"/>
            <w:noWrap/>
            <w:vAlign w:val="center"/>
            <w:hideMark/>
          </w:tcPr>
          <w:p w:rsidR="003F09CE" w:rsidRPr="000E51C6" w:rsidRDefault="003F09CE" w:rsidP="00121DE4">
            <w:pPr>
              <w:suppressAutoHyphens w:val="0"/>
              <w:ind w:left="142" w:firstLine="33"/>
              <w:jc w:val="center"/>
              <w:rPr>
                <w:rFonts w:ascii="Arial" w:hAnsi="Arial" w:cs="Arial"/>
                <w:color w:val="000000"/>
              </w:rPr>
            </w:pPr>
            <w:r w:rsidRPr="000E51C6">
              <w:rPr>
                <w:rFonts w:ascii="Arial" w:hAnsi="Arial" w:cs="Arial"/>
                <w:color w:val="000000"/>
              </w:rPr>
              <w:t>1</w:t>
            </w:r>
            <w:r w:rsidR="00121DE4" w:rsidRPr="000E51C6">
              <w:rPr>
                <w:rFonts w:ascii="Arial" w:hAnsi="Arial" w:cs="Arial"/>
                <w:color w:val="000000"/>
              </w:rPr>
              <w:t>5</w:t>
            </w:r>
            <w:r w:rsidRPr="000E51C6">
              <w:rPr>
                <w:rFonts w:ascii="Arial" w:hAnsi="Arial" w:cs="Arial"/>
                <w:color w:val="000000"/>
              </w:rPr>
              <w:t>,0</w:t>
            </w:r>
          </w:p>
        </w:tc>
        <w:tc>
          <w:tcPr>
            <w:tcW w:w="1841" w:type="dxa"/>
            <w:tcBorders>
              <w:top w:val="nil"/>
              <w:left w:val="nil"/>
              <w:bottom w:val="single" w:sz="4" w:space="0" w:color="auto"/>
              <w:right w:val="single" w:sz="4" w:space="0" w:color="auto"/>
            </w:tcBorders>
            <w:shd w:val="clear" w:color="auto" w:fill="auto"/>
            <w:noWrap/>
            <w:vAlign w:val="center"/>
            <w:hideMark/>
          </w:tcPr>
          <w:p w:rsidR="003F09CE" w:rsidRPr="000E51C6" w:rsidRDefault="003F09CE" w:rsidP="00121DE4">
            <w:pPr>
              <w:suppressAutoHyphens w:val="0"/>
              <w:ind w:left="142" w:firstLine="33"/>
              <w:jc w:val="center"/>
              <w:rPr>
                <w:rFonts w:ascii="Arial" w:hAnsi="Arial" w:cs="Arial"/>
                <w:color w:val="000000"/>
              </w:rPr>
            </w:pPr>
            <w:r w:rsidRPr="000E51C6">
              <w:rPr>
                <w:rFonts w:ascii="Arial" w:hAnsi="Arial" w:cs="Arial"/>
                <w:color w:val="000000"/>
              </w:rPr>
              <w:t>1</w:t>
            </w:r>
            <w:r w:rsidR="00121DE4" w:rsidRPr="000E51C6">
              <w:rPr>
                <w:rFonts w:ascii="Arial" w:hAnsi="Arial" w:cs="Arial"/>
                <w:color w:val="000000"/>
              </w:rPr>
              <w:t>7</w:t>
            </w:r>
            <w:r w:rsidRPr="000E51C6">
              <w:rPr>
                <w:rFonts w:ascii="Arial" w:hAnsi="Arial" w:cs="Arial"/>
                <w:color w:val="000000"/>
              </w:rPr>
              <w:t>,0</w:t>
            </w:r>
          </w:p>
        </w:tc>
        <w:tc>
          <w:tcPr>
            <w:tcW w:w="1984" w:type="dxa"/>
            <w:tcBorders>
              <w:top w:val="nil"/>
              <w:left w:val="nil"/>
              <w:bottom w:val="single" w:sz="4" w:space="0" w:color="auto"/>
              <w:right w:val="single" w:sz="4" w:space="0" w:color="auto"/>
            </w:tcBorders>
            <w:shd w:val="clear" w:color="auto" w:fill="auto"/>
            <w:noWrap/>
            <w:vAlign w:val="center"/>
            <w:hideMark/>
          </w:tcPr>
          <w:p w:rsidR="003F09CE" w:rsidRPr="000E51C6" w:rsidRDefault="00121DE4" w:rsidP="00996F63">
            <w:pPr>
              <w:suppressAutoHyphens w:val="0"/>
              <w:ind w:left="142" w:firstLine="33"/>
              <w:jc w:val="center"/>
              <w:rPr>
                <w:rFonts w:ascii="Arial" w:hAnsi="Arial" w:cs="Arial"/>
                <w:color w:val="000000"/>
              </w:rPr>
            </w:pPr>
            <w:r w:rsidRPr="000E51C6">
              <w:rPr>
                <w:rFonts w:ascii="Arial" w:hAnsi="Arial" w:cs="Arial"/>
                <w:color w:val="000000"/>
              </w:rPr>
              <w:t>19</w:t>
            </w:r>
            <w:r w:rsidR="003F09CE" w:rsidRPr="000E51C6">
              <w:rPr>
                <w:rFonts w:ascii="Arial" w:hAnsi="Arial" w:cs="Arial"/>
                <w:color w:val="000000"/>
              </w:rPr>
              <w:t>,0</w:t>
            </w:r>
          </w:p>
        </w:tc>
        <w:tc>
          <w:tcPr>
            <w:tcW w:w="2525" w:type="dxa"/>
            <w:tcBorders>
              <w:top w:val="nil"/>
              <w:left w:val="nil"/>
              <w:bottom w:val="single" w:sz="4" w:space="0" w:color="auto"/>
              <w:right w:val="single" w:sz="4" w:space="0" w:color="auto"/>
            </w:tcBorders>
            <w:shd w:val="clear" w:color="auto" w:fill="auto"/>
            <w:noWrap/>
            <w:vAlign w:val="center"/>
            <w:hideMark/>
          </w:tcPr>
          <w:p w:rsidR="003F09CE" w:rsidRPr="000E51C6" w:rsidRDefault="00121DE4" w:rsidP="00996F63">
            <w:pPr>
              <w:suppressAutoHyphens w:val="0"/>
              <w:ind w:left="142" w:firstLine="33"/>
              <w:jc w:val="center"/>
              <w:rPr>
                <w:rFonts w:ascii="Arial" w:hAnsi="Arial" w:cs="Arial"/>
                <w:color w:val="000000"/>
              </w:rPr>
            </w:pPr>
            <w:r w:rsidRPr="000E51C6">
              <w:rPr>
                <w:rFonts w:ascii="Arial" w:hAnsi="Arial" w:cs="Arial"/>
                <w:color w:val="000000"/>
              </w:rPr>
              <w:t>40</w:t>
            </w:r>
            <w:r w:rsidR="003F09CE" w:rsidRPr="000E51C6">
              <w:rPr>
                <w:rFonts w:ascii="Arial" w:hAnsi="Arial" w:cs="Arial"/>
                <w:color w:val="000000"/>
              </w:rPr>
              <w:t>,0</w:t>
            </w:r>
          </w:p>
        </w:tc>
      </w:tr>
    </w:tbl>
    <w:p w:rsidR="00996F63" w:rsidRDefault="003D2E4E" w:rsidP="006E31C9">
      <w:pPr>
        <w:spacing w:line="360" w:lineRule="auto"/>
        <w:ind w:firstLine="567"/>
        <w:jc w:val="both"/>
        <w:rPr>
          <w:rFonts w:ascii="Arial" w:hAnsi="Arial" w:cs="Arial"/>
        </w:rPr>
      </w:pPr>
      <w:r w:rsidRPr="006E31C9">
        <w:rPr>
          <w:rFonts w:ascii="Arial" w:hAnsi="Arial" w:cs="Arial"/>
        </w:rPr>
        <w:t>4.2.2 Основные</w:t>
      </w:r>
      <w:r w:rsidR="00996F63" w:rsidRPr="006E31C9">
        <w:rPr>
          <w:rFonts w:ascii="Arial" w:hAnsi="Arial" w:cs="Arial"/>
        </w:rPr>
        <w:t xml:space="preserve"> свойства покрытия должны соответствовать данным, приведенным в таблице 2.</w:t>
      </w:r>
    </w:p>
    <w:p w:rsidR="006E31C9" w:rsidRDefault="006E31C9" w:rsidP="006E31C9">
      <w:pPr>
        <w:spacing w:line="360" w:lineRule="auto"/>
        <w:ind w:firstLine="567"/>
        <w:jc w:val="both"/>
        <w:rPr>
          <w:rFonts w:ascii="Arial" w:hAnsi="Arial" w:cs="Arial"/>
        </w:rPr>
      </w:pPr>
    </w:p>
    <w:p w:rsidR="006E31C9" w:rsidRDefault="006E31C9" w:rsidP="006E31C9">
      <w:pPr>
        <w:spacing w:line="360" w:lineRule="auto"/>
        <w:ind w:firstLine="567"/>
        <w:jc w:val="both"/>
        <w:rPr>
          <w:rFonts w:ascii="Arial" w:hAnsi="Arial" w:cs="Arial"/>
        </w:rPr>
      </w:pPr>
    </w:p>
    <w:p w:rsidR="006E31C9" w:rsidRDefault="006E31C9" w:rsidP="006E31C9">
      <w:pPr>
        <w:spacing w:line="360" w:lineRule="auto"/>
        <w:ind w:firstLine="567"/>
        <w:jc w:val="both"/>
        <w:rPr>
          <w:rFonts w:ascii="Arial" w:hAnsi="Arial" w:cs="Arial"/>
        </w:rPr>
      </w:pPr>
    </w:p>
    <w:p w:rsidR="006E31C9" w:rsidRDefault="006E31C9" w:rsidP="006E31C9">
      <w:pPr>
        <w:spacing w:line="360" w:lineRule="auto"/>
        <w:ind w:firstLine="567"/>
        <w:jc w:val="both"/>
        <w:rPr>
          <w:rFonts w:ascii="Arial" w:hAnsi="Arial" w:cs="Arial"/>
        </w:rPr>
      </w:pPr>
    </w:p>
    <w:p w:rsidR="006E31C9" w:rsidRDefault="006E31C9" w:rsidP="006E31C9">
      <w:pPr>
        <w:spacing w:line="360" w:lineRule="auto"/>
        <w:ind w:firstLine="567"/>
        <w:jc w:val="both"/>
        <w:rPr>
          <w:rFonts w:ascii="Arial" w:hAnsi="Arial" w:cs="Arial"/>
        </w:rPr>
      </w:pPr>
    </w:p>
    <w:p w:rsidR="006E31C9" w:rsidRDefault="006E31C9" w:rsidP="006E31C9">
      <w:pPr>
        <w:spacing w:line="360" w:lineRule="auto"/>
        <w:ind w:firstLine="567"/>
        <w:jc w:val="both"/>
        <w:rPr>
          <w:rFonts w:ascii="Arial" w:hAnsi="Arial" w:cs="Arial"/>
        </w:rPr>
      </w:pPr>
    </w:p>
    <w:p w:rsidR="006E31C9" w:rsidRDefault="006E31C9" w:rsidP="006E31C9">
      <w:pPr>
        <w:spacing w:line="360" w:lineRule="auto"/>
        <w:ind w:firstLine="567"/>
        <w:jc w:val="both"/>
        <w:rPr>
          <w:rFonts w:ascii="Arial" w:hAnsi="Arial" w:cs="Arial"/>
        </w:rPr>
      </w:pPr>
    </w:p>
    <w:p w:rsidR="006E31C9" w:rsidRDefault="006E31C9" w:rsidP="006E31C9">
      <w:pPr>
        <w:spacing w:line="360" w:lineRule="auto"/>
        <w:ind w:firstLine="567"/>
        <w:jc w:val="both"/>
        <w:rPr>
          <w:rFonts w:ascii="Arial" w:hAnsi="Arial" w:cs="Arial"/>
        </w:rPr>
      </w:pPr>
    </w:p>
    <w:p w:rsidR="006E31C9" w:rsidRDefault="006E31C9" w:rsidP="006E31C9">
      <w:pPr>
        <w:spacing w:line="360" w:lineRule="auto"/>
        <w:ind w:firstLine="567"/>
        <w:jc w:val="both"/>
        <w:rPr>
          <w:rFonts w:ascii="Arial" w:hAnsi="Arial" w:cs="Arial"/>
        </w:rPr>
      </w:pPr>
    </w:p>
    <w:p w:rsidR="006E31C9" w:rsidRDefault="006E31C9" w:rsidP="006E31C9">
      <w:pPr>
        <w:spacing w:line="360" w:lineRule="auto"/>
        <w:ind w:firstLine="567"/>
        <w:jc w:val="both"/>
        <w:rPr>
          <w:rFonts w:ascii="Arial" w:hAnsi="Arial" w:cs="Arial"/>
        </w:rPr>
      </w:pPr>
    </w:p>
    <w:p w:rsidR="006E31C9" w:rsidRDefault="006E31C9" w:rsidP="006E31C9">
      <w:pPr>
        <w:spacing w:line="360" w:lineRule="auto"/>
        <w:ind w:firstLine="567"/>
        <w:jc w:val="both"/>
        <w:rPr>
          <w:rFonts w:ascii="Arial" w:hAnsi="Arial" w:cs="Arial"/>
        </w:rPr>
      </w:pPr>
    </w:p>
    <w:p w:rsidR="006E31C9" w:rsidRDefault="006E31C9" w:rsidP="006E31C9">
      <w:pPr>
        <w:spacing w:line="360" w:lineRule="auto"/>
        <w:ind w:firstLine="567"/>
        <w:jc w:val="both"/>
        <w:rPr>
          <w:rFonts w:ascii="Arial" w:hAnsi="Arial" w:cs="Arial"/>
        </w:rPr>
      </w:pPr>
    </w:p>
    <w:p w:rsidR="00996F63" w:rsidRPr="006E31C9" w:rsidRDefault="00996F63" w:rsidP="003D2E4E">
      <w:pPr>
        <w:spacing w:line="276" w:lineRule="auto"/>
        <w:ind w:firstLine="142"/>
        <w:rPr>
          <w:rFonts w:ascii="Arial" w:hAnsi="Arial" w:cs="Arial"/>
          <w:sz w:val="22"/>
          <w:szCs w:val="22"/>
        </w:rPr>
      </w:pPr>
      <w:r w:rsidRPr="006E31C9">
        <w:rPr>
          <w:rFonts w:ascii="Arial" w:hAnsi="Arial" w:cs="Arial"/>
          <w:spacing w:val="40"/>
          <w:sz w:val="22"/>
          <w:szCs w:val="22"/>
        </w:rPr>
        <w:lastRenderedPageBreak/>
        <w:t>Таблица</w:t>
      </w:r>
      <w:r w:rsidRPr="006E31C9">
        <w:rPr>
          <w:rFonts w:ascii="Arial" w:hAnsi="Arial" w:cs="Arial"/>
          <w:sz w:val="22"/>
          <w:szCs w:val="22"/>
        </w:rPr>
        <w:t xml:space="preserve"> 2</w:t>
      </w:r>
    </w:p>
    <w:tbl>
      <w:tblPr>
        <w:tblW w:w="9497" w:type="dxa"/>
        <w:tblInd w:w="182"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32" w:type="dxa"/>
          <w:right w:w="40" w:type="dxa"/>
        </w:tblCellMar>
        <w:tblLook w:val="0000" w:firstRow="0" w:lastRow="0" w:firstColumn="0" w:lastColumn="0" w:noHBand="0" w:noVBand="0"/>
      </w:tblPr>
      <w:tblGrid>
        <w:gridCol w:w="4275"/>
        <w:gridCol w:w="1993"/>
        <w:gridCol w:w="3229"/>
      </w:tblGrid>
      <w:tr w:rsidR="00996F63" w:rsidRPr="000E51C6" w:rsidTr="006E31C9">
        <w:trPr>
          <w:trHeight w:hRule="exact" w:val="638"/>
        </w:trPr>
        <w:tc>
          <w:tcPr>
            <w:tcW w:w="4275" w:type="dxa"/>
            <w:tcBorders>
              <w:top w:val="single" w:sz="6" w:space="0" w:color="00000A"/>
              <w:left w:val="single" w:sz="6" w:space="0" w:color="00000A"/>
              <w:bottom w:val="double" w:sz="4" w:space="0" w:color="auto"/>
              <w:right w:val="single" w:sz="6" w:space="0" w:color="00000A"/>
            </w:tcBorders>
            <w:shd w:val="clear" w:color="auto" w:fill="FFFFFF"/>
            <w:tcMar>
              <w:left w:w="32" w:type="dxa"/>
            </w:tcMar>
            <w:vAlign w:val="center"/>
          </w:tcPr>
          <w:p w:rsidR="00996F63" w:rsidRPr="006E31C9" w:rsidRDefault="00996F63" w:rsidP="00A06E5C">
            <w:pPr>
              <w:shd w:val="clear" w:color="auto" w:fill="FFFFFF"/>
              <w:spacing w:line="276" w:lineRule="auto"/>
              <w:ind w:left="120" w:hanging="120"/>
              <w:jc w:val="center"/>
              <w:rPr>
                <w:rFonts w:ascii="Arial" w:hAnsi="Arial" w:cs="Arial"/>
              </w:rPr>
            </w:pPr>
            <w:r w:rsidRPr="006E31C9">
              <w:rPr>
                <w:rFonts w:ascii="Arial" w:hAnsi="Arial" w:cs="Arial"/>
              </w:rPr>
              <w:t>Наименование показателя</w:t>
            </w:r>
          </w:p>
        </w:tc>
        <w:tc>
          <w:tcPr>
            <w:tcW w:w="1993" w:type="dxa"/>
            <w:tcBorders>
              <w:top w:val="single" w:sz="6" w:space="0" w:color="00000A"/>
              <w:left w:val="single" w:sz="6" w:space="0" w:color="00000A"/>
              <w:bottom w:val="double" w:sz="4" w:space="0" w:color="auto"/>
              <w:right w:val="single" w:sz="6" w:space="0" w:color="00000A"/>
            </w:tcBorders>
            <w:shd w:val="clear" w:color="auto" w:fill="FFFFFF"/>
            <w:tcMar>
              <w:left w:w="32" w:type="dxa"/>
            </w:tcMar>
            <w:vAlign w:val="center"/>
          </w:tcPr>
          <w:p w:rsidR="00996F63" w:rsidRPr="006E31C9" w:rsidRDefault="00996F63" w:rsidP="00A06E5C">
            <w:pPr>
              <w:shd w:val="clear" w:color="auto" w:fill="FFFFFF"/>
              <w:spacing w:line="276" w:lineRule="auto"/>
              <w:ind w:left="79" w:hanging="79"/>
              <w:jc w:val="center"/>
              <w:rPr>
                <w:rFonts w:ascii="Arial" w:hAnsi="Arial" w:cs="Arial"/>
              </w:rPr>
            </w:pPr>
            <w:r w:rsidRPr="006E31C9">
              <w:rPr>
                <w:rFonts w:ascii="Arial" w:hAnsi="Arial" w:cs="Arial"/>
              </w:rPr>
              <w:t>Ед</w:t>
            </w:r>
            <w:r w:rsidR="003D2E4E" w:rsidRPr="006E31C9">
              <w:rPr>
                <w:rFonts w:ascii="Arial" w:hAnsi="Arial" w:cs="Arial"/>
              </w:rPr>
              <w:t>иница</w:t>
            </w:r>
            <w:r w:rsidRPr="006E31C9">
              <w:rPr>
                <w:rFonts w:ascii="Arial" w:hAnsi="Arial" w:cs="Arial"/>
              </w:rPr>
              <w:t xml:space="preserve"> изм</w:t>
            </w:r>
            <w:r w:rsidR="003D2E4E" w:rsidRPr="006E31C9">
              <w:rPr>
                <w:rFonts w:ascii="Arial" w:hAnsi="Arial" w:cs="Arial"/>
              </w:rPr>
              <w:t>ерения</w:t>
            </w:r>
          </w:p>
        </w:tc>
        <w:tc>
          <w:tcPr>
            <w:tcW w:w="3229" w:type="dxa"/>
            <w:tcBorders>
              <w:top w:val="single" w:sz="6" w:space="0" w:color="00000A"/>
              <w:left w:val="single" w:sz="6" w:space="0" w:color="00000A"/>
              <w:bottom w:val="double" w:sz="4" w:space="0" w:color="auto"/>
              <w:right w:val="single" w:sz="6" w:space="0" w:color="00000A"/>
            </w:tcBorders>
            <w:shd w:val="clear" w:color="auto" w:fill="FFFFFF"/>
            <w:tcMar>
              <w:left w:w="32" w:type="dxa"/>
            </w:tcMar>
            <w:vAlign w:val="center"/>
          </w:tcPr>
          <w:p w:rsidR="00996F63" w:rsidRPr="006E31C9" w:rsidRDefault="00996F63" w:rsidP="00A06E5C">
            <w:pPr>
              <w:shd w:val="clear" w:color="auto" w:fill="FFFFFF"/>
              <w:spacing w:line="276" w:lineRule="auto"/>
              <w:ind w:left="72" w:hanging="72"/>
              <w:jc w:val="center"/>
              <w:rPr>
                <w:rFonts w:ascii="Arial" w:hAnsi="Arial" w:cs="Arial"/>
              </w:rPr>
            </w:pPr>
            <w:r w:rsidRPr="006E31C9">
              <w:rPr>
                <w:rFonts w:ascii="Arial" w:hAnsi="Arial" w:cs="Arial"/>
              </w:rPr>
              <w:t>Значение</w:t>
            </w:r>
          </w:p>
        </w:tc>
      </w:tr>
      <w:tr w:rsidR="00996F63" w:rsidRPr="000E51C6" w:rsidTr="006E370D">
        <w:trPr>
          <w:trHeight w:hRule="exact" w:val="437"/>
        </w:trPr>
        <w:tc>
          <w:tcPr>
            <w:tcW w:w="4275" w:type="dxa"/>
            <w:tcBorders>
              <w:top w:val="double" w:sz="4" w:space="0" w:color="auto"/>
              <w:left w:val="single" w:sz="6" w:space="0" w:color="00000A"/>
              <w:bottom w:val="single" w:sz="6" w:space="0" w:color="00000A"/>
              <w:right w:val="single" w:sz="6" w:space="0" w:color="00000A"/>
            </w:tcBorders>
            <w:shd w:val="clear" w:color="auto" w:fill="FFFFFF"/>
            <w:tcMar>
              <w:left w:w="32" w:type="dxa"/>
            </w:tcMar>
            <w:vAlign w:val="center"/>
          </w:tcPr>
          <w:p w:rsidR="00996F63" w:rsidRPr="006E31C9" w:rsidRDefault="00996F63" w:rsidP="006E31C9">
            <w:pPr>
              <w:shd w:val="clear" w:color="auto" w:fill="FFFFFF"/>
              <w:ind w:left="1134" w:hanging="708"/>
              <w:jc w:val="center"/>
              <w:rPr>
                <w:rFonts w:ascii="Arial" w:hAnsi="Arial" w:cs="Arial"/>
              </w:rPr>
            </w:pPr>
            <w:r w:rsidRPr="006E31C9">
              <w:rPr>
                <w:rFonts w:ascii="Arial" w:hAnsi="Arial" w:cs="Arial"/>
              </w:rPr>
              <w:t>Цвет</w:t>
            </w:r>
          </w:p>
        </w:tc>
        <w:tc>
          <w:tcPr>
            <w:tcW w:w="1993" w:type="dxa"/>
            <w:tcBorders>
              <w:top w:val="double" w:sz="4" w:space="0" w:color="auto"/>
              <w:left w:val="single" w:sz="6" w:space="0" w:color="00000A"/>
              <w:bottom w:val="single" w:sz="6" w:space="0" w:color="00000A"/>
              <w:right w:val="single" w:sz="6" w:space="0" w:color="00000A"/>
            </w:tcBorders>
            <w:shd w:val="clear" w:color="auto" w:fill="FFFFFF"/>
            <w:tcMar>
              <w:left w:w="32" w:type="dxa"/>
            </w:tcMar>
            <w:vAlign w:val="center"/>
          </w:tcPr>
          <w:p w:rsidR="00996F63" w:rsidRPr="006E31C9" w:rsidRDefault="006E370D" w:rsidP="006E31C9">
            <w:pPr>
              <w:shd w:val="clear" w:color="auto" w:fill="FFFFFF"/>
              <w:ind w:left="79" w:hanging="79"/>
              <w:jc w:val="center"/>
              <w:rPr>
                <w:rFonts w:ascii="Arial" w:hAnsi="Arial" w:cs="Arial"/>
              </w:rPr>
            </w:pPr>
            <w:r w:rsidRPr="006E31C9">
              <w:rPr>
                <w:rFonts w:ascii="Arial" w:hAnsi="Arial" w:cs="Arial"/>
              </w:rPr>
              <w:t>—</w:t>
            </w:r>
          </w:p>
        </w:tc>
        <w:tc>
          <w:tcPr>
            <w:tcW w:w="3229" w:type="dxa"/>
            <w:tcBorders>
              <w:top w:val="double" w:sz="4" w:space="0" w:color="auto"/>
              <w:left w:val="single" w:sz="6" w:space="0" w:color="00000A"/>
              <w:bottom w:val="single" w:sz="6" w:space="0" w:color="00000A"/>
              <w:right w:val="single" w:sz="6" w:space="0" w:color="00000A"/>
            </w:tcBorders>
            <w:shd w:val="clear" w:color="auto" w:fill="FFFFFF"/>
            <w:tcMar>
              <w:left w:w="32" w:type="dxa"/>
            </w:tcMar>
            <w:vAlign w:val="center"/>
          </w:tcPr>
          <w:p w:rsidR="00996F63" w:rsidRPr="006E31C9" w:rsidRDefault="00996F63" w:rsidP="006E31C9">
            <w:pPr>
              <w:shd w:val="clear" w:color="auto" w:fill="FFFFFF"/>
              <w:ind w:left="72" w:hanging="72"/>
              <w:jc w:val="center"/>
              <w:rPr>
                <w:rFonts w:ascii="Arial" w:hAnsi="Arial" w:cs="Arial"/>
              </w:rPr>
            </w:pPr>
            <w:r w:rsidRPr="006E31C9">
              <w:rPr>
                <w:rFonts w:ascii="Arial" w:hAnsi="Arial" w:cs="Arial"/>
              </w:rPr>
              <w:t>Серый, светло-серый</w:t>
            </w:r>
          </w:p>
        </w:tc>
      </w:tr>
      <w:tr w:rsidR="00996F63" w:rsidRPr="000E51C6" w:rsidTr="006E31C9">
        <w:trPr>
          <w:trHeight w:hRule="exact" w:val="358"/>
        </w:trPr>
        <w:tc>
          <w:tcPr>
            <w:tcW w:w="4275"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996F63" w:rsidRPr="006E31C9" w:rsidRDefault="00996F63" w:rsidP="006E31C9">
            <w:pPr>
              <w:shd w:val="clear" w:color="auto" w:fill="FFFFFF"/>
              <w:ind w:left="1134" w:hanging="708"/>
              <w:jc w:val="center"/>
              <w:rPr>
                <w:rFonts w:ascii="Arial" w:hAnsi="Arial" w:cs="Arial"/>
              </w:rPr>
            </w:pPr>
            <w:proofErr w:type="gramStart"/>
            <w:r w:rsidRPr="006E31C9">
              <w:rPr>
                <w:rFonts w:ascii="Arial" w:hAnsi="Arial" w:cs="Arial"/>
              </w:rPr>
              <w:t>Адгезия,  не</w:t>
            </w:r>
            <w:proofErr w:type="gramEnd"/>
            <w:r w:rsidRPr="006E31C9">
              <w:rPr>
                <w:rFonts w:ascii="Arial" w:hAnsi="Arial" w:cs="Arial"/>
              </w:rPr>
              <w:t xml:space="preserve"> менее</w:t>
            </w:r>
          </w:p>
        </w:tc>
        <w:tc>
          <w:tcPr>
            <w:tcW w:w="1993"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996F63" w:rsidRPr="006E31C9" w:rsidRDefault="00996F63" w:rsidP="006E31C9">
            <w:pPr>
              <w:shd w:val="clear" w:color="auto" w:fill="FFFFFF"/>
              <w:ind w:left="79" w:hanging="79"/>
              <w:jc w:val="center"/>
              <w:rPr>
                <w:rFonts w:ascii="Arial" w:hAnsi="Arial" w:cs="Arial"/>
              </w:rPr>
            </w:pPr>
            <w:r w:rsidRPr="006E31C9">
              <w:rPr>
                <w:rFonts w:ascii="Arial" w:hAnsi="Arial" w:cs="Arial"/>
              </w:rPr>
              <w:t>кПа</w:t>
            </w:r>
          </w:p>
        </w:tc>
        <w:tc>
          <w:tcPr>
            <w:tcW w:w="3229"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996F63" w:rsidRPr="006E31C9" w:rsidRDefault="00996F63" w:rsidP="006E31C9">
            <w:pPr>
              <w:shd w:val="clear" w:color="auto" w:fill="FFFFFF"/>
              <w:ind w:left="72" w:hanging="72"/>
              <w:jc w:val="center"/>
              <w:rPr>
                <w:rFonts w:ascii="Arial" w:hAnsi="Arial" w:cs="Arial"/>
              </w:rPr>
            </w:pPr>
            <w:r w:rsidRPr="006E31C9">
              <w:rPr>
                <w:rFonts w:ascii="Arial" w:hAnsi="Arial" w:cs="Arial"/>
              </w:rPr>
              <w:t>9,6</w:t>
            </w:r>
          </w:p>
        </w:tc>
      </w:tr>
      <w:tr w:rsidR="00554348" w:rsidRPr="000E51C6" w:rsidTr="006E31C9">
        <w:trPr>
          <w:trHeight w:hRule="exact" w:val="310"/>
        </w:trPr>
        <w:tc>
          <w:tcPr>
            <w:tcW w:w="4275" w:type="dxa"/>
            <w:tcBorders>
              <w:top w:val="single" w:sz="6" w:space="0" w:color="00000A"/>
              <w:left w:val="single" w:sz="6" w:space="0" w:color="00000A"/>
              <w:bottom w:val="single" w:sz="6" w:space="0" w:color="00000A"/>
              <w:right w:val="single" w:sz="6" w:space="0" w:color="00000A"/>
            </w:tcBorders>
            <w:shd w:val="clear" w:color="auto" w:fill="FFFFFF"/>
            <w:tcMar>
              <w:left w:w="32" w:type="dxa"/>
            </w:tcMar>
            <w:vAlign w:val="center"/>
          </w:tcPr>
          <w:p w:rsidR="00554348" w:rsidRPr="006E31C9" w:rsidRDefault="00554348" w:rsidP="006E31C9">
            <w:pPr>
              <w:shd w:val="clear" w:color="auto" w:fill="FFFFFF"/>
              <w:ind w:left="671" w:hanging="708"/>
              <w:jc w:val="center"/>
              <w:rPr>
                <w:rFonts w:ascii="Arial" w:hAnsi="Arial" w:cs="Arial"/>
              </w:rPr>
            </w:pPr>
            <w:r w:rsidRPr="006E31C9">
              <w:rPr>
                <w:rFonts w:ascii="Arial" w:hAnsi="Arial" w:cs="Arial"/>
              </w:rPr>
              <w:t>Условия эксплуатации по</w:t>
            </w:r>
            <w:r w:rsidR="006E370D" w:rsidRPr="006E31C9">
              <w:rPr>
                <w:rFonts w:ascii="Arial" w:hAnsi="Arial" w:cs="Arial"/>
              </w:rPr>
              <w:t xml:space="preserve"> </w:t>
            </w:r>
            <w:r w:rsidRPr="006E31C9">
              <w:rPr>
                <w:rFonts w:ascii="Arial" w:hAnsi="Arial" w:cs="Arial"/>
              </w:rPr>
              <w:t>ГОСТ 9.104</w:t>
            </w:r>
          </w:p>
        </w:tc>
        <w:tc>
          <w:tcPr>
            <w:tcW w:w="1993" w:type="dxa"/>
            <w:tcBorders>
              <w:top w:val="single" w:sz="6" w:space="0" w:color="00000A"/>
              <w:left w:val="single" w:sz="6" w:space="0" w:color="00000A"/>
              <w:bottom w:val="single" w:sz="6" w:space="0" w:color="00000A"/>
              <w:right w:val="single" w:sz="6" w:space="0" w:color="00000A"/>
            </w:tcBorders>
            <w:shd w:val="clear" w:color="auto" w:fill="FFFFFF"/>
            <w:tcMar>
              <w:left w:w="32" w:type="dxa"/>
            </w:tcMar>
            <w:vAlign w:val="center"/>
          </w:tcPr>
          <w:p w:rsidR="00554348" w:rsidRPr="006E31C9" w:rsidRDefault="006E370D" w:rsidP="006E31C9">
            <w:pPr>
              <w:shd w:val="clear" w:color="auto" w:fill="FFFFFF"/>
              <w:ind w:left="79" w:hanging="79"/>
              <w:jc w:val="center"/>
              <w:rPr>
                <w:rFonts w:ascii="Arial" w:hAnsi="Arial" w:cs="Arial"/>
              </w:rPr>
            </w:pPr>
            <w:r w:rsidRPr="006E31C9">
              <w:rPr>
                <w:rFonts w:ascii="Arial" w:hAnsi="Arial" w:cs="Arial"/>
              </w:rPr>
              <w:t>—</w:t>
            </w:r>
          </w:p>
        </w:tc>
        <w:tc>
          <w:tcPr>
            <w:tcW w:w="3229" w:type="dxa"/>
            <w:tcBorders>
              <w:top w:val="single" w:sz="6" w:space="0" w:color="00000A"/>
              <w:left w:val="single" w:sz="6" w:space="0" w:color="00000A"/>
              <w:bottom w:val="single" w:sz="6" w:space="0" w:color="00000A"/>
              <w:right w:val="single" w:sz="6" w:space="0" w:color="00000A"/>
            </w:tcBorders>
            <w:shd w:val="clear" w:color="auto" w:fill="FFFFFF"/>
            <w:tcMar>
              <w:left w:w="32" w:type="dxa"/>
            </w:tcMar>
            <w:vAlign w:val="center"/>
          </w:tcPr>
          <w:p w:rsidR="00554348" w:rsidRPr="006E31C9" w:rsidRDefault="00554348" w:rsidP="006E31C9">
            <w:pPr>
              <w:shd w:val="clear" w:color="auto" w:fill="FFFFFF"/>
              <w:ind w:left="72" w:hanging="72"/>
              <w:jc w:val="center"/>
              <w:rPr>
                <w:rFonts w:ascii="Arial" w:hAnsi="Arial" w:cs="Arial"/>
              </w:rPr>
            </w:pPr>
            <w:r w:rsidRPr="006E31C9">
              <w:rPr>
                <w:rFonts w:ascii="Arial" w:hAnsi="Arial" w:cs="Arial"/>
              </w:rPr>
              <w:t>УХЛ 2</w:t>
            </w:r>
          </w:p>
        </w:tc>
      </w:tr>
      <w:tr w:rsidR="00996F63" w:rsidRPr="000E51C6" w:rsidTr="006E31C9">
        <w:trPr>
          <w:trHeight w:hRule="exact" w:val="590"/>
        </w:trPr>
        <w:tc>
          <w:tcPr>
            <w:tcW w:w="4275" w:type="dxa"/>
            <w:tcBorders>
              <w:top w:val="single" w:sz="6" w:space="0" w:color="00000A"/>
              <w:left w:val="single" w:sz="6" w:space="0" w:color="00000A"/>
              <w:bottom w:val="single" w:sz="6" w:space="0" w:color="00000A"/>
              <w:right w:val="single" w:sz="6" w:space="0" w:color="00000A"/>
            </w:tcBorders>
            <w:shd w:val="clear" w:color="auto" w:fill="FFFFFF"/>
            <w:tcMar>
              <w:left w:w="32" w:type="dxa"/>
            </w:tcMar>
            <w:vAlign w:val="center"/>
          </w:tcPr>
          <w:p w:rsidR="00996F63" w:rsidRPr="006E31C9" w:rsidRDefault="00996F63" w:rsidP="006E31C9">
            <w:pPr>
              <w:shd w:val="clear" w:color="auto" w:fill="FFFFFF"/>
              <w:ind w:left="246" w:firstLine="180"/>
              <w:jc w:val="center"/>
              <w:rPr>
                <w:rFonts w:ascii="Arial" w:hAnsi="Arial" w:cs="Arial"/>
              </w:rPr>
            </w:pPr>
            <w:r w:rsidRPr="006E31C9">
              <w:rPr>
                <w:rFonts w:ascii="Arial" w:hAnsi="Arial" w:cs="Arial"/>
              </w:rPr>
              <w:t>Расход покрытия, для получения толщины слоя 10 мм</w:t>
            </w:r>
            <w:r w:rsidR="003F7D0A" w:rsidRPr="006E31C9">
              <w:rPr>
                <w:rFonts w:ascii="Arial" w:hAnsi="Arial" w:cs="Arial"/>
              </w:rPr>
              <w:t>, не более</w:t>
            </w:r>
          </w:p>
        </w:tc>
        <w:tc>
          <w:tcPr>
            <w:tcW w:w="1993" w:type="dxa"/>
            <w:tcBorders>
              <w:top w:val="single" w:sz="6" w:space="0" w:color="00000A"/>
              <w:left w:val="single" w:sz="6" w:space="0" w:color="00000A"/>
              <w:bottom w:val="single" w:sz="6" w:space="0" w:color="00000A"/>
              <w:right w:val="single" w:sz="6" w:space="0" w:color="00000A"/>
            </w:tcBorders>
            <w:shd w:val="clear" w:color="auto" w:fill="FFFFFF"/>
            <w:tcMar>
              <w:left w:w="32" w:type="dxa"/>
            </w:tcMar>
            <w:vAlign w:val="center"/>
          </w:tcPr>
          <w:p w:rsidR="00996F63" w:rsidRPr="006E31C9" w:rsidRDefault="00996F63" w:rsidP="006E31C9">
            <w:pPr>
              <w:shd w:val="clear" w:color="auto" w:fill="FFFFFF"/>
              <w:ind w:left="79" w:hanging="79"/>
              <w:jc w:val="center"/>
              <w:rPr>
                <w:rFonts w:ascii="Arial" w:hAnsi="Arial" w:cs="Arial"/>
              </w:rPr>
            </w:pPr>
            <w:r w:rsidRPr="006E31C9">
              <w:rPr>
                <w:rFonts w:ascii="Arial" w:hAnsi="Arial" w:cs="Arial"/>
              </w:rPr>
              <w:t>кг/м</w:t>
            </w:r>
            <w:r w:rsidRPr="006E31C9">
              <w:rPr>
                <w:rFonts w:ascii="Arial" w:hAnsi="Arial" w:cs="Arial"/>
                <w:vertAlign w:val="superscript"/>
              </w:rPr>
              <w:t>2</w:t>
            </w:r>
          </w:p>
        </w:tc>
        <w:tc>
          <w:tcPr>
            <w:tcW w:w="3229" w:type="dxa"/>
            <w:tcBorders>
              <w:top w:val="single" w:sz="6" w:space="0" w:color="00000A"/>
              <w:left w:val="single" w:sz="6" w:space="0" w:color="00000A"/>
              <w:bottom w:val="single" w:sz="6" w:space="0" w:color="00000A"/>
              <w:right w:val="single" w:sz="6" w:space="0" w:color="00000A"/>
            </w:tcBorders>
            <w:shd w:val="clear" w:color="auto" w:fill="FFFFFF"/>
            <w:tcMar>
              <w:left w:w="32" w:type="dxa"/>
            </w:tcMar>
            <w:vAlign w:val="center"/>
          </w:tcPr>
          <w:p w:rsidR="00996F63" w:rsidRPr="006E31C9" w:rsidRDefault="00996F63" w:rsidP="006E31C9">
            <w:pPr>
              <w:shd w:val="clear" w:color="auto" w:fill="FFFFFF"/>
              <w:ind w:left="72" w:hanging="72"/>
              <w:jc w:val="center"/>
              <w:rPr>
                <w:rFonts w:ascii="Arial" w:hAnsi="Arial" w:cs="Arial"/>
              </w:rPr>
            </w:pPr>
            <w:r w:rsidRPr="006E31C9">
              <w:rPr>
                <w:rFonts w:ascii="Arial" w:hAnsi="Arial" w:cs="Arial"/>
              </w:rPr>
              <w:t>3,5</w:t>
            </w:r>
            <w:r w:rsidR="006E370D" w:rsidRPr="006E31C9">
              <w:rPr>
                <w:rFonts w:ascii="Arial" w:hAnsi="Arial" w:cs="Arial"/>
              </w:rPr>
              <w:t>—</w:t>
            </w:r>
            <w:r w:rsidRPr="006E31C9">
              <w:rPr>
                <w:rFonts w:ascii="Arial" w:hAnsi="Arial" w:cs="Arial"/>
              </w:rPr>
              <w:t>3,8</w:t>
            </w:r>
          </w:p>
        </w:tc>
      </w:tr>
      <w:tr w:rsidR="00996F63" w:rsidRPr="000E51C6" w:rsidTr="006E31C9">
        <w:trPr>
          <w:trHeight w:hRule="exact" w:val="416"/>
        </w:trPr>
        <w:tc>
          <w:tcPr>
            <w:tcW w:w="4275" w:type="dxa"/>
            <w:tcBorders>
              <w:top w:val="single" w:sz="6" w:space="0" w:color="00000A"/>
              <w:left w:val="single" w:sz="6" w:space="0" w:color="00000A"/>
              <w:bottom w:val="single" w:sz="6" w:space="0" w:color="00000A"/>
              <w:right w:val="single" w:sz="6" w:space="0" w:color="00000A"/>
            </w:tcBorders>
            <w:shd w:val="clear" w:color="auto" w:fill="FFFFFF"/>
            <w:tcMar>
              <w:left w:w="32" w:type="dxa"/>
            </w:tcMar>
            <w:vAlign w:val="center"/>
          </w:tcPr>
          <w:p w:rsidR="00996F63" w:rsidRPr="006E31C9" w:rsidRDefault="00996F63" w:rsidP="006E31C9">
            <w:pPr>
              <w:shd w:val="clear" w:color="auto" w:fill="FFFFFF"/>
              <w:ind w:left="1134" w:hanging="708"/>
              <w:jc w:val="center"/>
              <w:rPr>
                <w:rFonts w:ascii="Arial" w:hAnsi="Arial" w:cs="Arial"/>
              </w:rPr>
            </w:pPr>
            <w:r w:rsidRPr="006E31C9">
              <w:rPr>
                <w:rFonts w:ascii="Arial" w:hAnsi="Arial" w:cs="Arial"/>
              </w:rPr>
              <w:t xml:space="preserve">Время отверждения </w:t>
            </w:r>
          </w:p>
        </w:tc>
        <w:tc>
          <w:tcPr>
            <w:tcW w:w="1993" w:type="dxa"/>
            <w:tcBorders>
              <w:top w:val="single" w:sz="6" w:space="0" w:color="00000A"/>
              <w:left w:val="single" w:sz="6" w:space="0" w:color="00000A"/>
              <w:bottom w:val="single" w:sz="6" w:space="0" w:color="00000A"/>
              <w:right w:val="single" w:sz="6" w:space="0" w:color="00000A"/>
            </w:tcBorders>
            <w:shd w:val="clear" w:color="auto" w:fill="FFFFFF"/>
            <w:tcMar>
              <w:left w:w="32" w:type="dxa"/>
            </w:tcMar>
            <w:vAlign w:val="center"/>
          </w:tcPr>
          <w:p w:rsidR="00996F63" w:rsidRPr="006E31C9" w:rsidRDefault="00996F63" w:rsidP="006E31C9">
            <w:pPr>
              <w:shd w:val="clear" w:color="auto" w:fill="FFFFFF"/>
              <w:ind w:left="79" w:hanging="79"/>
              <w:jc w:val="center"/>
              <w:rPr>
                <w:rFonts w:ascii="Arial" w:hAnsi="Arial" w:cs="Arial"/>
              </w:rPr>
            </w:pPr>
            <w:r w:rsidRPr="006E31C9">
              <w:rPr>
                <w:rFonts w:ascii="Arial" w:hAnsi="Arial" w:cs="Arial"/>
              </w:rPr>
              <w:t>ч</w:t>
            </w:r>
          </w:p>
        </w:tc>
        <w:tc>
          <w:tcPr>
            <w:tcW w:w="3229" w:type="dxa"/>
            <w:tcBorders>
              <w:top w:val="single" w:sz="6" w:space="0" w:color="00000A"/>
              <w:left w:val="single" w:sz="6" w:space="0" w:color="00000A"/>
              <w:bottom w:val="single" w:sz="6" w:space="0" w:color="00000A"/>
              <w:right w:val="single" w:sz="6" w:space="0" w:color="00000A"/>
            </w:tcBorders>
            <w:shd w:val="clear" w:color="auto" w:fill="FFFFFF"/>
            <w:tcMar>
              <w:left w:w="32" w:type="dxa"/>
            </w:tcMar>
            <w:vAlign w:val="center"/>
          </w:tcPr>
          <w:p w:rsidR="00996F63" w:rsidRPr="006E31C9" w:rsidRDefault="00996F63" w:rsidP="006E31C9">
            <w:pPr>
              <w:shd w:val="clear" w:color="auto" w:fill="FFFFFF"/>
              <w:ind w:left="72" w:hanging="72"/>
              <w:jc w:val="center"/>
              <w:rPr>
                <w:rFonts w:ascii="Arial" w:hAnsi="Arial" w:cs="Arial"/>
              </w:rPr>
            </w:pPr>
            <w:r w:rsidRPr="006E31C9">
              <w:rPr>
                <w:rFonts w:ascii="Arial" w:hAnsi="Arial" w:cs="Arial"/>
              </w:rPr>
              <w:t>10</w:t>
            </w:r>
            <w:r w:rsidR="006E370D" w:rsidRPr="006E31C9">
              <w:rPr>
                <w:rFonts w:ascii="Arial" w:hAnsi="Arial" w:cs="Arial"/>
              </w:rPr>
              <w:t>—</w:t>
            </w:r>
            <w:r w:rsidRPr="006E31C9">
              <w:rPr>
                <w:rFonts w:ascii="Arial" w:hAnsi="Arial" w:cs="Arial"/>
              </w:rPr>
              <w:t>18</w:t>
            </w:r>
          </w:p>
        </w:tc>
      </w:tr>
      <w:tr w:rsidR="00996F63" w:rsidRPr="000E51C6" w:rsidTr="006E31C9">
        <w:trPr>
          <w:trHeight w:hRule="exact" w:val="862"/>
        </w:trPr>
        <w:tc>
          <w:tcPr>
            <w:tcW w:w="4275" w:type="dxa"/>
            <w:tcBorders>
              <w:top w:val="single" w:sz="6" w:space="0" w:color="00000A"/>
              <w:left w:val="single" w:sz="6" w:space="0" w:color="00000A"/>
              <w:bottom w:val="single" w:sz="6" w:space="0" w:color="00000A"/>
              <w:right w:val="single" w:sz="6" w:space="0" w:color="00000A"/>
            </w:tcBorders>
            <w:shd w:val="clear" w:color="auto" w:fill="FFFFFF"/>
            <w:tcMar>
              <w:left w:w="32" w:type="dxa"/>
            </w:tcMar>
            <w:vAlign w:val="center"/>
          </w:tcPr>
          <w:p w:rsidR="00996F63" w:rsidRPr="006E31C9" w:rsidRDefault="00996F63" w:rsidP="006E31C9">
            <w:pPr>
              <w:shd w:val="clear" w:color="auto" w:fill="FFFFFF"/>
              <w:ind w:left="529" w:hanging="103"/>
              <w:jc w:val="center"/>
              <w:rPr>
                <w:rFonts w:ascii="Arial" w:hAnsi="Arial" w:cs="Arial"/>
              </w:rPr>
            </w:pPr>
            <w:r w:rsidRPr="006E31C9">
              <w:rPr>
                <w:rFonts w:ascii="Arial" w:hAnsi="Arial" w:cs="Arial"/>
              </w:rPr>
              <w:t>Коэффициент теплопроводности, 25</w:t>
            </w:r>
            <w:r w:rsidRPr="006E31C9">
              <w:rPr>
                <w:rFonts w:ascii="Arial" w:hAnsi="Arial" w:cs="Arial"/>
                <w:vertAlign w:val="superscript"/>
              </w:rPr>
              <w:t>0</w:t>
            </w:r>
            <w:r w:rsidRPr="006E31C9">
              <w:rPr>
                <w:rFonts w:ascii="Arial" w:hAnsi="Arial" w:cs="Arial"/>
              </w:rPr>
              <w:t>С, не более</w:t>
            </w:r>
          </w:p>
        </w:tc>
        <w:tc>
          <w:tcPr>
            <w:tcW w:w="1993" w:type="dxa"/>
            <w:tcBorders>
              <w:top w:val="single" w:sz="6" w:space="0" w:color="00000A"/>
              <w:left w:val="single" w:sz="6" w:space="0" w:color="00000A"/>
              <w:bottom w:val="single" w:sz="6" w:space="0" w:color="00000A"/>
              <w:right w:val="single" w:sz="6" w:space="0" w:color="00000A"/>
            </w:tcBorders>
            <w:shd w:val="clear" w:color="auto" w:fill="FFFFFF"/>
            <w:tcMar>
              <w:left w:w="32" w:type="dxa"/>
            </w:tcMar>
            <w:vAlign w:val="center"/>
          </w:tcPr>
          <w:p w:rsidR="00996F63" w:rsidRPr="006E31C9" w:rsidRDefault="00996F63" w:rsidP="006E31C9">
            <w:pPr>
              <w:shd w:val="clear" w:color="auto" w:fill="FFFFFF"/>
              <w:ind w:left="79" w:hanging="79"/>
              <w:jc w:val="center"/>
              <w:rPr>
                <w:rFonts w:ascii="Arial" w:hAnsi="Arial" w:cs="Arial"/>
              </w:rPr>
            </w:pPr>
            <w:r w:rsidRPr="006E31C9">
              <w:rPr>
                <w:rFonts w:ascii="Arial" w:hAnsi="Arial" w:cs="Arial"/>
              </w:rPr>
              <w:t>Вт/</w:t>
            </w:r>
            <w:r w:rsidR="006E370D" w:rsidRPr="006E31C9">
              <w:rPr>
                <w:rFonts w:ascii="Arial" w:hAnsi="Arial" w:cs="Arial"/>
              </w:rPr>
              <w:t>(</w:t>
            </w:r>
            <w:r w:rsidRPr="006E31C9">
              <w:rPr>
                <w:rFonts w:ascii="Arial" w:hAnsi="Arial" w:cs="Arial"/>
              </w:rPr>
              <w:t>м</w:t>
            </w:r>
            <w:r w:rsidRPr="006E31C9">
              <w:rPr>
                <w:rFonts w:ascii="Arial" w:hAnsi="Arial" w:cs="Arial"/>
                <w:vertAlign w:val="superscript"/>
              </w:rPr>
              <w:t>2</w:t>
            </w:r>
            <w:r w:rsidR="006E370D" w:rsidRPr="006E31C9">
              <w:rPr>
                <w:rFonts w:ascii="Arial" w:hAnsi="Arial" w:cs="Arial"/>
              </w:rPr>
              <w:t>∙</w:t>
            </w:r>
            <w:r w:rsidRPr="006E31C9">
              <w:rPr>
                <w:rFonts w:ascii="Arial" w:hAnsi="Arial" w:cs="Arial"/>
              </w:rPr>
              <w:t>К</w:t>
            </w:r>
            <w:r w:rsidR="006E370D" w:rsidRPr="006E31C9">
              <w:rPr>
                <w:rFonts w:ascii="Arial" w:hAnsi="Arial" w:cs="Arial"/>
              </w:rPr>
              <w:t>)</w:t>
            </w:r>
            <w:r w:rsidRPr="006E31C9">
              <w:rPr>
                <w:rFonts w:ascii="Arial" w:hAnsi="Arial" w:cs="Arial"/>
              </w:rPr>
              <w:t xml:space="preserve"> </w:t>
            </w:r>
          </w:p>
        </w:tc>
        <w:tc>
          <w:tcPr>
            <w:tcW w:w="3229" w:type="dxa"/>
            <w:tcBorders>
              <w:top w:val="single" w:sz="6" w:space="0" w:color="00000A"/>
              <w:left w:val="single" w:sz="6" w:space="0" w:color="00000A"/>
              <w:bottom w:val="single" w:sz="6" w:space="0" w:color="00000A"/>
              <w:right w:val="single" w:sz="6" w:space="0" w:color="00000A"/>
            </w:tcBorders>
            <w:shd w:val="clear" w:color="auto" w:fill="FFFFFF"/>
            <w:tcMar>
              <w:left w:w="32" w:type="dxa"/>
            </w:tcMar>
            <w:vAlign w:val="center"/>
          </w:tcPr>
          <w:p w:rsidR="00996F63" w:rsidRPr="006E31C9" w:rsidRDefault="00996F63" w:rsidP="006E31C9">
            <w:pPr>
              <w:shd w:val="clear" w:color="auto" w:fill="FFFFFF"/>
              <w:ind w:left="72" w:hanging="72"/>
              <w:jc w:val="center"/>
              <w:rPr>
                <w:rFonts w:ascii="Arial" w:hAnsi="Arial" w:cs="Arial"/>
              </w:rPr>
            </w:pPr>
            <w:r w:rsidRPr="006E31C9">
              <w:rPr>
                <w:rFonts w:ascii="Arial" w:hAnsi="Arial" w:cs="Arial"/>
              </w:rPr>
              <w:t>0,06</w:t>
            </w:r>
            <w:r w:rsidR="006E370D" w:rsidRPr="006E31C9">
              <w:rPr>
                <w:rFonts w:ascii="Arial" w:hAnsi="Arial" w:cs="Arial"/>
              </w:rPr>
              <w:t xml:space="preserve"> ± </w:t>
            </w:r>
            <w:r w:rsidRPr="006E31C9">
              <w:rPr>
                <w:rFonts w:ascii="Arial" w:hAnsi="Arial" w:cs="Arial"/>
              </w:rPr>
              <w:t>0,015</w:t>
            </w:r>
          </w:p>
        </w:tc>
      </w:tr>
      <w:tr w:rsidR="00996F63" w:rsidRPr="000E51C6" w:rsidTr="00A06E5C">
        <w:trPr>
          <w:trHeight w:hRule="exact" w:val="637"/>
        </w:trPr>
        <w:tc>
          <w:tcPr>
            <w:tcW w:w="4275"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996F63" w:rsidRPr="006E31C9" w:rsidRDefault="00996F63" w:rsidP="006E31C9">
            <w:pPr>
              <w:shd w:val="clear" w:color="auto" w:fill="FFFFFF"/>
              <w:ind w:left="529" w:hanging="103"/>
              <w:jc w:val="center"/>
              <w:rPr>
                <w:rFonts w:ascii="Arial" w:hAnsi="Arial" w:cs="Arial"/>
              </w:rPr>
            </w:pPr>
            <w:r w:rsidRPr="006E31C9">
              <w:rPr>
                <w:rFonts w:ascii="Arial" w:hAnsi="Arial" w:cs="Arial"/>
                <w:b/>
              </w:rPr>
              <w:tab/>
            </w:r>
            <w:r w:rsidRPr="006E31C9">
              <w:rPr>
                <w:rFonts w:ascii="Arial" w:hAnsi="Arial" w:cs="Arial"/>
              </w:rPr>
              <w:t>Температурный интервал эксплуатации</w:t>
            </w:r>
          </w:p>
        </w:tc>
        <w:tc>
          <w:tcPr>
            <w:tcW w:w="1993"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996F63" w:rsidRPr="006E31C9" w:rsidRDefault="006E370D" w:rsidP="006E31C9">
            <w:pPr>
              <w:shd w:val="clear" w:color="auto" w:fill="FFFFFF"/>
              <w:ind w:left="79" w:hanging="79"/>
              <w:jc w:val="center"/>
              <w:rPr>
                <w:rFonts w:ascii="Arial" w:hAnsi="Arial" w:cs="Arial"/>
              </w:rPr>
            </w:pPr>
            <w:r w:rsidRPr="006E31C9">
              <w:rPr>
                <w:rFonts w:ascii="Arial" w:hAnsi="Arial" w:cs="Arial"/>
              </w:rPr>
              <w:t>°</w:t>
            </w:r>
            <w:r w:rsidR="00996F63" w:rsidRPr="006E31C9">
              <w:rPr>
                <w:rFonts w:ascii="Arial" w:hAnsi="Arial" w:cs="Arial"/>
              </w:rPr>
              <w:t>С</w:t>
            </w:r>
          </w:p>
        </w:tc>
        <w:tc>
          <w:tcPr>
            <w:tcW w:w="3229"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996F63" w:rsidRPr="006E31C9" w:rsidRDefault="006E370D" w:rsidP="006E31C9">
            <w:pPr>
              <w:shd w:val="clear" w:color="auto" w:fill="FFFFFF"/>
              <w:ind w:left="72" w:hanging="72"/>
              <w:jc w:val="center"/>
              <w:rPr>
                <w:rFonts w:ascii="Arial" w:hAnsi="Arial" w:cs="Arial"/>
              </w:rPr>
            </w:pPr>
            <w:r w:rsidRPr="006E31C9">
              <w:rPr>
                <w:rFonts w:ascii="Arial" w:hAnsi="Arial" w:cs="Arial"/>
              </w:rPr>
              <w:t>От –</w:t>
            </w:r>
            <w:r w:rsidR="00996F63" w:rsidRPr="006E31C9">
              <w:rPr>
                <w:rFonts w:ascii="Arial" w:hAnsi="Arial" w:cs="Arial"/>
              </w:rPr>
              <w:t>60</w:t>
            </w:r>
            <w:r w:rsidRPr="006E31C9">
              <w:rPr>
                <w:rFonts w:ascii="Arial" w:hAnsi="Arial" w:cs="Arial"/>
              </w:rPr>
              <w:t xml:space="preserve"> до </w:t>
            </w:r>
            <w:r w:rsidR="00996F63" w:rsidRPr="006E31C9">
              <w:rPr>
                <w:rFonts w:ascii="Arial" w:hAnsi="Arial" w:cs="Arial"/>
              </w:rPr>
              <w:t>+45</w:t>
            </w:r>
          </w:p>
        </w:tc>
      </w:tr>
      <w:tr w:rsidR="00554348" w:rsidRPr="000E51C6" w:rsidTr="00554348">
        <w:trPr>
          <w:trHeight w:hRule="exact" w:val="637"/>
        </w:trPr>
        <w:tc>
          <w:tcPr>
            <w:tcW w:w="4275" w:type="dxa"/>
            <w:tcBorders>
              <w:top w:val="single" w:sz="6" w:space="0" w:color="00000A"/>
              <w:left w:val="single" w:sz="6" w:space="0" w:color="00000A"/>
              <w:bottom w:val="single" w:sz="6" w:space="0" w:color="00000A"/>
              <w:right w:val="single" w:sz="6" w:space="0" w:color="00000A"/>
            </w:tcBorders>
            <w:shd w:val="clear" w:color="auto" w:fill="FFFFFF"/>
            <w:tcMar>
              <w:left w:w="32" w:type="dxa"/>
            </w:tcMar>
            <w:vAlign w:val="center"/>
          </w:tcPr>
          <w:p w:rsidR="00554348" w:rsidRPr="006E31C9" w:rsidRDefault="00554348" w:rsidP="006E31C9">
            <w:pPr>
              <w:shd w:val="clear" w:color="auto" w:fill="FFFFFF"/>
              <w:ind w:left="529" w:hanging="103"/>
              <w:jc w:val="center"/>
              <w:rPr>
                <w:rFonts w:ascii="Arial" w:hAnsi="Arial" w:cs="Arial"/>
              </w:rPr>
            </w:pPr>
            <w:r w:rsidRPr="006E31C9">
              <w:rPr>
                <w:rFonts w:ascii="Arial" w:hAnsi="Arial" w:cs="Arial"/>
              </w:rPr>
              <w:t>Срок службы покрытия, не менее</w:t>
            </w:r>
          </w:p>
        </w:tc>
        <w:tc>
          <w:tcPr>
            <w:tcW w:w="1993" w:type="dxa"/>
            <w:tcBorders>
              <w:top w:val="single" w:sz="6" w:space="0" w:color="00000A"/>
              <w:left w:val="single" w:sz="6" w:space="0" w:color="00000A"/>
              <w:bottom w:val="single" w:sz="6" w:space="0" w:color="00000A"/>
              <w:right w:val="single" w:sz="6" w:space="0" w:color="00000A"/>
            </w:tcBorders>
            <w:shd w:val="clear" w:color="auto" w:fill="FFFFFF"/>
            <w:tcMar>
              <w:left w:w="32" w:type="dxa"/>
            </w:tcMar>
            <w:vAlign w:val="center"/>
          </w:tcPr>
          <w:p w:rsidR="00554348" w:rsidRPr="006E31C9" w:rsidRDefault="006E370D" w:rsidP="006E31C9">
            <w:pPr>
              <w:shd w:val="clear" w:color="auto" w:fill="FFFFFF"/>
              <w:ind w:left="79" w:hanging="79"/>
              <w:jc w:val="center"/>
              <w:rPr>
                <w:rFonts w:ascii="Arial" w:hAnsi="Arial" w:cs="Arial"/>
              </w:rPr>
            </w:pPr>
            <w:r w:rsidRPr="006E31C9">
              <w:rPr>
                <w:rFonts w:ascii="Arial" w:hAnsi="Arial" w:cs="Arial"/>
              </w:rPr>
              <w:t>Л</w:t>
            </w:r>
            <w:r w:rsidR="00554348" w:rsidRPr="006E31C9">
              <w:rPr>
                <w:rFonts w:ascii="Arial" w:hAnsi="Arial" w:cs="Arial"/>
              </w:rPr>
              <w:t>ет</w:t>
            </w:r>
          </w:p>
        </w:tc>
        <w:tc>
          <w:tcPr>
            <w:tcW w:w="3229" w:type="dxa"/>
            <w:tcBorders>
              <w:top w:val="single" w:sz="6" w:space="0" w:color="00000A"/>
              <w:left w:val="single" w:sz="6" w:space="0" w:color="00000A"/>
              <w:bottom w:val="single" w:sz="6" w:space="0" w:color="00000A"/>
              <w:right w:val="single" w:sz="6" w:space="0" w:color="00000A"/>
            </w:tcBorders>
            <w:shd w:val="clear" w:color="auto" w:fill="FFFFFF"/>
            <w:tcMar>
              <w:left w:w="32" w:type="dxa"/>
            </w:tcMar>
            <w:vAlign w:val="center"/>
          </w:tcPr>
          <w:p w:rsidR="00554348" w:rsidRPr="006E31C9" w:rsidRDefault="00554348" w:rsidP="006E31C9">
            <w:pPr>
              <w:shd w:val="clear" w:color="auto" w:fill="FFFFFF"/>
              <w:ind w:left="72" w:hanging="72"/>
              <w:jc w:val="center"/>
              <w:rPr>
                <w:rFonts w:ascii="Arial" w:hAnsi="Arial" w:cs="Arial"/>
              </w:rPr>
            </w:pPr>
            <w:r w:rsidRPr="006E31C9">
              <w:rPr>
                <w:rFonts w:ascii="Arial" w:hAnsi="Arial" w:cs="Arial"/>
              </w:rPr>
              <w:t>50</w:t>
            </w:r>
          </w:p>
        </w:tc>
      </w:tr>
    </w:tbl>
    <w:p w:rsidR="00D84A75" w:rsidRPr="006E31C9" w:rsidRDefault="002D2B04" w:rsidP="006E31C9">
      <w:pPr>
        <w:spacing w:line="360" w:lineRule="auto"/>
        <w:ind w:firstLine="567"/>
        <w:jc w:val="both"/>
        <w:rPr>
          <w:rFonts w:ascii="Arial" w:hAnsi="Arial" w:cs="Arial"/>
        </w:rPr>
      </w:pPr>
      <w:r w:rsidRPr="006E31C9">
        <w:rPr>
          <w:rFonts w:ascii="Arial" w:hAnsi="Arial" w:cs="Arial"/>
        </w:rPr>
        <w:t>4.2.3 Покрытие</w:t>
      </w:r>
      <w:r w:rsidR="00D84A75" w:rsidRPr="006E31C9">
        <w:rPr>
          <w:rFonts w:ascii="Arial" w:hAnsi="Arial" w:cs="Arial"/>
        </w:rPr>
        <w:t xml:space="preserve"> должно состоять из следующих компонентов: связующее, наполнители, целевые добавки.</w:t>
      </w:r>
    </w:p>
    <w:p w:rsidR="00D84A75" w:rsidRPr="006E31C9" w:rsidRDefault="00D84A75" w:rsidP="006E31C9">
      <w:pPr>
        <w:spacing w:line="360" w:lineRule="auto"/>
        <w:ind w:firstLine="567"/>
        <w:jc w:val="both"/>
        <w:rPr>
          <w:rFonts w:ascii="Arial" w:hAnsi="Arial" w:cs="Arial"/>
        </w:rPr>
      </w:pPr>
      <w:r w:rsidRPr="006E31C9">
        <w:rPr>
          <w:rFonts w:ascii="Arial" w:hAnsi="Arial" w:cs="Arial"/>
        </w:rPr>
        <w:t xml:space="preserve">4.2.4 В качестве связующего </w:t>
      </w:r>
      <w:r w:rsidR="006E370D" w:rsidRPr="006E31C9">
        <w:rPr>
          <w:rFonts w:ascii="Arial" w:hAnsi="Arial" w:cs="Arial"/>
        </w:rPr>
        <w:t>следует</w:t>
      </w:r>
      <w:r w:rsidRPr="006E31C9">
        <w:rPr>
          <w:rFonts w:ascii="Arial" w:hAnsi="Arial" w:cs="Arial"/>
        </w:rPr>
        <w:t xml:space="preserve"> применять неорганическое вяжущее.</w:t>
      </w:r>
      <w:r w:rsidRPr="006E31C9">
        <w:rPr>
          <w:rFonts w:ascii="Arial" w:hAnsi="Arial" w:cs="Arial"/>
          <w:sz w:val="22"/>
          <w:szCs w:val="22"/>
        </w:rPr>
        <w:t xml:space="preserve"> </w:t>
      </w:r>
    </w:p>
    <w:p w:rsidR="00D84A75" w:rsidRPr="006E31C9" w:rsidRDefault="00D84A75" w:rsidP="006E31C9">
      <w:pPr>
        <w:spacing w:line="360" w:lineRule="auto"/>
        <w:ind w:firstLine="567"/>
        <w:jc w:val="both"/>
        <w:rPr>
          <w:rFonts w:ascii="Arial" w:hAnsi="Arial" w:cs="Arial"/>
        </w:rPr>
      </w:pPr>
      <w:r w:rsidRPr="006E31C9">
        <w:rPr>
          <w:rFonts w:ascii="Arial" w:hAnsi="Arial" w:cs="Arial"/>
        </w:rPr>
        <w:t>4.2.5 Соотношение компонентов для получения покрытия приведено в таблице 3.</w:t>
      </w:r>
    </w:p>
    <w:p w:rsidR="00D84A75" w:rsidRPr="00AE625B" w:rsidRDefault="00D84A75" w:rsidP="006E31C9">
      <w:pPr>
        <w:spacing w:line="360" w:lineRule="auto"/>
        <w:ind w:firstLine="567"/>
        <w:jc w:val="both"/>
        <w:rPr>
          <w:rFonts w:ascii="Arial" w:hAnsi="Arial" w:cs="Arial"/>
        </w:rPr>
      </w:pPr>
      <w:r w:rsidRPr="006E31C9">
        <w:rPr>
          <w:rFonts w:ascii="Arial" w:hAnsi="Arial" w:cs="Arial"/>
        </w:rPr>
        <w:t xml:space="preserve">4.2.6 Основные компоненты, входящие в </w:t>
      </w:r>
      <w:r w:rsidRPr="00AE625B">
        <w:rPr>
          <w:rFonts w:ascii="Arial" w:hAnsi="Arial" w:cs="Arial"/>
        </w:rPr>
        <w:t>состав покрытия</w:t>
      </w:r>
      <w:r w:rsidR="002D2B04" w:rsidRPr="00AE625B">
        <w:rPr>
          <w:rFonts w:ascii="Arial" w:hAnsi="Arial" w:cs="Arial"/>
        </w:rPr>
        <w:t>,</w:t>
      </w:r>
      <w:r w:rsidRPr="00AE625B">
        <w:rPr>
          <w:rFonts w:ascii="Arial" w:hAnsi="Arial" w:cs="Arial"/>
        </w:rPr>
        <w:t xml:space="preserve"> должны производиться по </w:t>
      </w:r>
      <w:r w:rsidR="002D2B04" w:rsidRPr="00AE625B">
        <w:rPr>
          <w:rFonts w:ascii="Arial" w:hAnsi="Arial" w:cs="Arial"/>
        </w:rPr>
        <w:t>стандартам</w:t>
      </w:r>
      <w:r w:rsidRPr="00AE625B">
        <w:rPr>
          <w:rFonts w:ascii="Arial" w:hAnsi="Arial" w:cs="Arial"/>
        </w:rPr>
        <w:t xml:space="preserve"> или по техническим условиям </w:t>
      </w:r>
      <w:r w:rsidR="002D2B04" w:rsidRPr="00AE625B">
        <w:rPr>
          <w:rFonts w:ascii="Arial" w:hAnsi="Arial" w:cs="Arial"/>
        </w:rPr>
        <w:t>изготовителя</w:t>
      </w:r>
      <w:r w:rsidRPr="00AE625B">
        <w:rPr>
          <w:rFonts w:ascii="Arial" w:hAnsi="Arial" w:cs="Arial"/>
        </w:rPr>
        <w:t>.   Значения контролируемых показателей должны соответствовать данным, приведенным в таблице 3.</w:t>
      </w:r>
    </w:p>
    <w:p w:rsidR="00D84A75" w:rsidRPr="006E31C9" w:rsidRDefault="00D84A75" w:rsidP="002D2B04">
      <w:pPr>
        <w:spacing w:line="276" w:lineRule="auto"/>
        <w:rPr>
          <w:rFonts w:ascii="Arial" w:hAnsi="Arial" w:cs="Arial"/>
          <w:sz w:val="22"/>
          <w:szCs w:val="22"/>
        </w:rPr>
      </w:pPr>
      <w:r w:rsidRPr="00AE625B">
        <w:rPr>
          <w:rFonts w:ascii="Arial" w:hAnsi="Arial" w:cs="Arial"/>
          <w:spacing w:val="40"/>
          <w:sz w:val="22"/>
          <w:szCs w:val="22"/>
        </w:rPr>
        <w:t>Таблица</w:t>
      </w:r>
      <w:r w:rsidRPr="00AE625B">
        <w:rPr>
          <w:rFonts w:ascii="Arial" w:hAnsi="Arial" w:cs="Arial"/>
          <w:sz w:val="22"/>
          <w:szCs w:val="22"/>
        </w:rPr>
        <w:t xml:space="preserve"> 3</w:t>
      </w:r>
    </w:p>
    <w:tbl>
      <w:tblPr>
        <w:tblW w:w="9923" w:type="dxa"/>
        <w:tblInd w:w="2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3119"/>
        <w:gridCol w:w="2280"/>
        <w:gridCol w:w="2291"/>
        <w:gridCol w:w="2233"/>
      </w:tblGrid>
      <w:tr w:rsidR="00D84A75" w:rsidRPr="000E51C6" w:rsidTr="002D2B04">
        <w:trPr>
          <w:trHeight w:val="315"/>
          <w:tblHeader/>
        </w:trPr>
        <w:tc>
          <w:tcPr>
            <w:tcW w:w="3119" w:type="dxa"/>
            <w:tcBorders>
              <w:top w:val="single" w:sz="4" w:space="0" w:color="00000A"/>
              <w:left w:val="single" w:sz="4" w:space="0" w:color="00000A"/>
              <w:bottom w:val="double" w:sz="4" w:space="0" w:color="auto"/>
              <w:right w:val="single" w:sz="4" w:space="0" w:color="00000A"/>
            </w:tcBorders>
            <w:shd w:val="clear" w:color="auto" w:fill="auto"/>
            <w:tcMar>
              <w:left w:w="108" w:type="dxa"/>
            </w:tcMar>
            <w:vAlign w:val="center"/>
          </w:tcPr>
          <w:p w:rsidR="00D84A75" w:rsidRPr="006E31C9" w:rsidRDefault="00D84A75" w:rsidP="00A06E5C">
            <w:pPr>
              <w:spacing w:line="276" w:lineRule="auto"/>
              <w:jc w:val="center"/>
              <w:rPr>
                <w:rFonts w:ascii="Arial" w:hAnsi="Arial" w:cs="Arial"/>
                <w:bCs/>
              </w:rPr>
            </w:pPr>
            <w:r w:rsidRPr="006E31C9">
              <w:rPr>
                <w:rFonts w:ascii="Arial" w:hAnsi="Arial" w:cs="Arial"/>
                <w:bCs/>
              </w:rPr>
              <w:t>Наименование компонента</w:t>
            </w:r>
          </w:p>
        </w:tc>
        <w:tc>
          <w:tcPr>
            <w:tcW w:w="2280" w:type="dxa"/>
            <w:tcBorders>
              <w:top w:val="single" w:sz="4" w:space="0" w:color="00000A"/>
              <w:left w:val="single" w:sz="4" w:space="0" w:color="00000A"/>
              <w:bottom w:val="double" w:sz="4" w:space="0" w:color="auto"/>
              <w:right w:val="single" w:sz="4" w:space="0" w:color="00000A"/>
            </w:tcBorders>
            <w:shd w:val="clear" w:color="auto" w:fill="auto"/>
            <w:tcMar>
              <w:left w:w="108" w:type="dxa"/>
            </w:tcMar>
            <w:vAlign w:val="center"/>
          </w:tcPr>
          <w:p w:rsidR="00D84A75" w:rsidRPr="006E31C9" w:rsidRDefault="00D84A75" w:rsidP="00A06E5C">
            <w:pPr>
              <w:spacing w:line="276" w:lineRule="auto"/>
              <w:jc w:val="center"/>
              <w:rPr>
                <w:rFonts w:ascii="Arial" w:hAnsi="Arial" w:cs="Arial"/>
                <w:bCs/>
              </w:rPr>
            </w:pPr>
            <w:r w:rsidRPr="006E31C9">
              <w:rPr>
                <w:rFonts w:ascii="Arial" w:hAnsi="Arial" w:cs="Arial"/>
                <w:bCs/>
              </w:rPr>
              <w:t>Содержание компонента в покрытии, %</w:t>
            </w:r>
          </w:p>
        </w:tc>
        <w:tc>
          <w:tcPr>
            <w:tcW w:w="2291" w:type="dxa"/>
            <w:tcBorders>
              <w:top w:val="single" w:sz="4" w:space="0" w:color="00000A"/>
              <w:left w:val="single" w:sz="4" w:space="0" w:color="00000A"/>
              <w:bottom w:val="double" w:sz="4" w:space="0" w:color="auto"/>
              <w:right w:val="single" w:sz="4" w:space="0" w:color="00000A"/>
            </w:tcBorders>
            <w:vAlign w:val="center"/>
          </w:tcPr>
          <w:p w:rsidR="00D84A75" w:rsidRPr="006E31C9" w:rsidRDefault="00D84A75" w:rsidP="00A06E5C">
            <w:pPr>
              <w:spacing w:line="276" w:lineRule="auto"/>
              <w:jc w:val="center"/>
              <w:rPr>
                <w:rFonts w:ascii="Arial" w:hAnsi="Arial" w:cs="Arial"/>
                <w:bCs/>
              </w:rPr>
            </w:pPr>
            <w:r w:rsidRPr="006E31C9">
              <w:rPr>
                <w:rFonts w:ascii="Arial" w:hAnsi="Arial" w:cs="Arial"/>
                <w:bCs/>
              </w:rPr>
              <w:t>Контролируемые показатели</w:t>
            </w:r>
          </w:p>
        </w:tc>
        <w:tc>
          <w:tcPr>
            <w:tcW w:w="2233" w:type="dxa"/>
            <w:tcBorders>
              <w:top w:val="single" w:sz="4" w:space="0" w:color="00000A"/>
              <w:left w:val="single" w:sz="4" w:space="0" w:color="00000A"/>
              <w:bottom w:val="double" w:sz="4" w:space="0" w:color="auto"/>
              <w:right w:val="single" w:sz="4" w:space="0" w:color="00000A"/>
            </w:tcBorders>
            <w:vAlign w:val="center"/>
          </w:tcPr>
          <w:p w:rsidR="00D84A75" w:rsidRPr="006E31C9" w:rsidRDefault="00D84A75" w:rsidP="00A06E5C">
            <w:pPr>
              <w:spacing w:line="276" w:lineRule="auto"/>
              <w:jc w:val="center"/>
              <w:rPr>
                <w:rFonts w:ascii="Arial" w:hAnsi="Arial" w:cs="Arial"/>
                <w:bCs/>
              </w:rPr>
            </w:pPr>
            <w:r w:rsidRPr="006E31C9">
              <w:rPr>
                <w:rFonts w:ascii="Arial" w:hAnsi="Arial" w:cs="Arial"/>
                <w:bCs/>
              </w:rPr>
              <w:t xml:space="preserve">Значения </w:t>
            </w:r>
          </w:p>
        </w:tc>
      </w:tr>
      <w:tr w:rsidR="00ED258F" w:rsidRPr="000E51C6" w:rsidTr="002D2B04">
        <w:trPr>
          <w:trHeight w:val="315"/>
        </w:trPr>
        <w:tc>
          <w:tcPr>
            <w:tcW w:w="3119" w:type="dxa"/>
            <w:tcBorders>
              <w:top w:val="double" w:sz="4" w:space="0" w:color="auto"/>
              <w:left w:val="single" w:sz="4" w:space="0" w:color="00000A"/>
              <w:bottom w:val="single" w:sz="4" w:space="0" w:color="00000A"/>
              <w:right w:val="single" w:sz="4" w:space="0" w:color="00000A"/>
            </w:tcBorders>
            <w:shd w:val="clear" w:color="auto" w:fill="auto"/>
            <w:tcMar>
              <w:left w:w="108" w:type="dxa"/>
            </w:tcMar>
            <w:vAlign w:val="center"/>
          </w:tcPr>
          <w:p w:rsidR="002D2B04" w:rsidRPr="006E31C9" w:rsidRDefault="00ED258F" w:rsidP="00A06E5C">
            <w:pPr>
              <w:spacing w:line="276" w:lineRule="auto"/>
              <w:jc w:val="center"/>
              <w:rPr>
                <w:rFonts w:ascii="Arial" w:hAnsi="Arial" w:cs="Arial"/>
              </w:rPr>
            </w:pPr>
            <w:r w:rsidRPr="006E31C9">
              <w:rPr>
                <w:rFonts w:ascii="Arial" w:hAnsi="Arial" w:cs="Arial"/>
              </w:rPr>
              <w:t>Неорганическое</w:t>
            </w:r>
          </w:p>
          <w:p w:rsidR="00ED258F" w:rsidRPr="006E31C9" w:rsidRDefault="00ED258F" w:rsidP="002D2B04">
            <w:pPr>
              <w:spacing w:line="276" w:lineRule="auto"/>
              <w:jc w:val="both"/>
              <w:rPr>
                <w:rFonts w:ascii="Arial" w:hAnsi="Arial" w:cs="Arial"/>
              </w:rPr>
            </w:pPr>
            <w:r w:rsidRPr="006E31C9">
              <w:rPr>
                <w:rFonts w:ascii="Arial" w:hAnsi="Arial" w:cs="Arial"/>
              </w:rPr>
              <w:t>вяжущее</w:t>
            </w:r>
          </w:p>
        </w:tc>
        <w:tc>
          <w:tcPr>
            <w:tcW w:w="2280" w:type="dxa"/>
            <w:tcBorders>
              <w:top w:val="double" w:sz="4" w:space="0" w:color="auto"/>
              <w:left w:val="single" w:sz="4" w:space="0" w:color="00000A"/>
              <w:bottom w:val="single" w:sz="4" w:space="0" w:color="00000A"/>
              <w:right w:val="single" w:sz="4" w:space="0" w:color="00000A"/>
            </w:tcBorders>
            <w:shd w:val="clear" w:color="auto" w:fill="auto"/>
            <w:tcMar>
              <w:left w:w="108" w:type="dxa"/>
            </w:tcMar>
            <w:vAlign w:val="center"/>
          </w:tcPr>
          <w:p w:rsidR="00ED258F" w:rsidRPr="006E31C9" w:rsidRDefault="00ED258F" w:rsidP="00A06E5C">
            <w:pPr>
              <w:spacing w:line="276" w:lineRule="auto"/>
              <w:jc w:val="center"/>
              <w:rPr>
                <w:rFonts w:ascii="Arial" w:hAnsi="Arial" w:cs="Arial"/>
              </w:rPr>
            </w:pPr>
            <w:r w:rsidRPr="006E31C9">
              <w:rPr>
                <w:rFonts w:ascii="Arial" w:hAnsi="Arial" w:cs="Arial"/>
              </w:rPr>
              <w:t>80</w:t>
            </w:r>
            <w:r w:rsidR="002D2B04" w:rsidRPr="006E31C9">
              <w:rPr>
                <w:rFonts w:ascii="Arial" w:hAnsi="Arial" w:cs="Arial"/>
              </w:rPr>
              <w:t xml:space="preserve"> — </w:t>
            </w:r>
            <w:r w:rsidRPr="006E31C9">
              <w:rPr>
                <w:rFonts w:ascii="Arial" w:hAnsi="Arial" w:cs="Arial"/>
              </w:rPr>
              <w:t>90</w:t>
            </w:r>
          </w:p>
        </w:tc>
        <w:tc>
          <w:tcPr>
            <w:tcW w:w="2291" w:type="dxa"/>
            <w:tcBorders>
              <w:top w:val="double" w:sz="4" w:space="0" w:color="auto"/>
              <w:left w:val="single" w:sz="4" w:space="0" w:color="00000A"/>
              <w:bottom w:val="single" w:sz="4" w:space="0" w:color="00000A"/>
              <w:right w:val="single" w:sz="4" w:space="0" w:color="00000A"/>
            </w:tcBorders>
            <w:vAlign w:val="center"/>
          </w:tcPr>
          <w:p w:rsidR="00ED258F" w:rsidRPr="006E31C9" w:rsidRDefault="002D2B04" w:rsidP="00A06E5C">
            <w:pPr>
              <w:widowControl w:val="0"/>
              <w:autoSpaceDE w:val="0"/>
              <w:autoSpaceDN w:val="0"/>
              <w:adjustRightInd w:val="0"/>
              <w:jc w:val="center"/>
              <w:rPr>
                <w:rFonts w:ascii="Arial" w:hAnsi="Arial" w:cs="Arial"/>
              </w:rPr>
            </w:pPr>
            <w:r w:rsidRPr="006E31C9">
              <w:rPr>
                <w:rFonts w:ascii="Arial" w:hAnsi="Arial" w:cs="Arial"/>
              </w:rPr>
              <w:t>—</w:t>
            </w:r>
            <w:r w:rsidR="00ED258F" w:rsidRPr="006E31C9">
              <w:rPr>
                <w:rFonts w:ascii="Arial" w:hAnsi="Arial" w:cs="Arial"/>
              </w:rPr>
              <w:t xml:space="preserve"> </w:t>
            </w:r>
          </w:p>
        </w:tc>
        <w:tc>
          <w:tcPr>
            <w:tcW w:w="2233" w:type="dxa"/>
            <w:tcBorders>
              <w:top w:val="double" w:sz="4" w:space="0" w:color="auto"/>
              <w:left w:val="single" w:sz="4" w:space="0" w:color="00000A"/>
              <w:bottom w:val="single" w:sz="4" w:space="0" w:color="00000A"/>
              <w:right w:val="single" w:sz="4" w:space="0" w:color="00000A"/>
            </w:tcBorders>
            <w:vAlign w:val="center"/>
          </w:tcPr>
          <w:p w:rsidR="00ED258F" w:rsidRPr="006E31C9" w:rsidRDefault="0092372E" w:rsidP="00A06E5C">
            <w:pPr>
              <w:widowControl w:val="0"/>
              <w:autoSpaceDE w:val="0"/>
              <w:autoSpaceDN w:val="0"/>
              <w:adjustRightInd w:val="0"/>
              <w:jc w:val="center"/>
              <w:rPr>
                <w:rFonts w:ascii="Arial" w:hAnsi="Arial" w:cs="Arial"/>
              </w:rPr>
            </w:pPr>
            <w:r w:rsidRPr="006E31C9">
              <w:rPr>
                <w:rFonts w:ascii="Arial" w:hAnsi="Arial" w:cs="Arial"/>
              </w:rPr>
              <w:t>ГОСТ 125</w:t>
            </w:r>
          </w:p>
        </w:tc>
      </w:tr>
      <w:tr w:rsidR="00ED258F" w:rsidRPr="000E51C6" w:rsidTr="002D2B04">
        <w:trPr>
          <w:trHeight w:val="717"/>
        </w:trPr>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258F" w:rsidRPr="006E31C9" w:rsidRDefault="00ED258F" w:rsidP="002D2B04">
            <w:pPr>
              <w:spacing w:line="276" w:lineRule="auto"/>
              <w:ind w:firstLine="454"/>
              <w:jc w:val="both"/>
              <w:rPr>
                <w:rFonts w:ascii="Arial" w:hAnsi="Arial" w:cs="Arial"/>
              </w:rPr>
            </w:pPr>
            <w:r w:rsidRPr="006E31C9">
              <w:rPr>
                <w:rFonts w:ascii="Arial" w:hAnsi="Arial" w:cs="Arial"/>
              </w:rPr>
              <w:t>Газонаполненные вспененные (ячеистые) пластические массы</w:t>
            </w:r>
          </w:p>
        </w:tc>
        <w:tc>
          <w:tcPr>
            <w:tcW w:w="22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258F" w:rsidRPr="006E31C9" w:rsidRDefault="00ED258F" w:rsidP="00A06E5C">
            <w:pPr>
              <w:spacing w:line="276" w:lineRule="auto"/>
              <w:jc w:val="center"/>
              <w:rPr>
                <w:rFonts w:ascii="Arial" w:hAnsi="Arial" w:cs="Arial"/>
              </w:rPr>
            </w:pPr>
            <w:r w:rsidRPr="006E31C9">
              <w:rPr>
                <w:rFonts w:ascii="Arial" w:hAnsi="Arial" w:cs="Arial"/>
              </w:rPr>
              <w:t>1</w:t>
            </w:r>
            <w:r w:rsidR="002D2B04" w:rsidRPr="006E31C9">
              <w:rPr>
                <w:rFonts w:ascii="Arial" w:hAnsi="Arial" w:cs="Arial"/>
              </w:rPr>
              <w:t xml:space="preserve"> — </w:t>
            </w:r>
            <w:r w:rsidRPr="006E31C9">
              <w:rPr>
                <w:rFonts w:ascii="Arial" w:hAnsi="Arial" w:cs="Arial"/>
              </w:rPr>
              <w:t>3</w:t>
            </w:r>
          </w:p>
        </w:tc>
        <w:tc>
          <w:tcPr>
            <w:tcW w:w="2291" w:type="dxa"/>
            <w:tcBorders>
              <w:top w:val="single" w:sz="4" w:space="0" w:color="00000A"/>
              <w:left w:val="single" w:sz="4" w:space="0" w:color="00000A"/>
              <w:bottom w:val="single" w:sz="4" w:space="0" w:color="00000A"/>
              <w:right w:val="single" w:sz="4" w:space="0" w:color="00000A"/>
            </w:tcBorders>
            <w:vAlign w:val="center"/>
          </w:tcPr>
          <w:p w:rsidR="00ED258F" w:rsidRPr="006E31C9" w:rsidRDefault="00ED258F" w:rsidP="00A06E5C">
            <w:pPr>
              <w:widowControl w:val="0"/>
              <w:autoSpaceDE w:val="0"/>
              <w:autoSpaceDN w:val="0"/>
              <w:adjustRightInd w:val="0"/>
              <w:jc w:val="center"/>
              <w:rPr>
                <w:rFonts w:ascii="Arial" w:hAnsi="Arial" w:cs="Arial"/>
              </w:rPr>
            </w:pPr>
          </w:p>
          <w:p w:rsidR="00ED258F" w:rsidRPr="006E31C9" w:rsidRDefault="00ED258F" w:rsidP="00A06E5C">
            <w:pPr>
              <w:widowControl w:val="0"/>
              <w:autoSpaceDE w:val="0"/>
              <w:autoSpaceDN w:val="0"/>
              <w:adjustRightInd w:val="0"/>
              <w:jc w:val="center"/>
              <w:rPr>
                <w:rFonts w:ascii="Arial" w:hAnsi="Arial" w:cs="Arial"/>
              </w:rPr>
            </w:pPr>
            <w:r w:rsidRPr="006E31C9">
              <w:rPr>
                <w:rFonts w:ascii="Arial" w:hAnsi="Arial" w:cs="Arial"/>
              </w:rPr>
              <w:t>Плотность</w:t>
            </w:r>
          </w:p>
          <w:p w:rsidR="00ED258F" w:rsidRPr="006E31C9" w:rsidRDefault="00ED258F" w:rsidP="00A06E5C">
            <w:pPr>
              <w:widowControl w:val="0"/>
              <w:autoSpaceDE w:val="0"/>
              <w:autoSpaceDN w:val="0"/>
              <w:adjustRightInd w:val="0"/>
              <w:jc w:val="center"/>
              <w:rPr>
                <w:rFonts w:ascii="Arial" w:hAnsi="Arial" w:cs="Arial"/>
              </w:rPr>
            </w:pPr>
          </w:p>
          <w:p w:rsidR="00ED258F" w:rsidRPr="006E31C9" w:rsidRDefault="00ED258F" w:rsidP="00A06E5C">
            <w:pPr>
              <w:widowControl w:val="0"/>
              <w:autoSpaceDE w:val="0"/>
              <w:autoSpaceDN w:val="0"/>
              <w:adjustRightInd w:val="0"/>
              <w:jc w:val="center"/>
              <w:rPr>
                <w:rFonts w:ascii="Arial" w:hAnsi="Arial" w:cs="Arial"/>
              </w:rPr>
            </w:pPr>
          </w:p>
        </w:tc>
        <w:tc>
          <w:tcPr>
            <w:tcW w:w="2233" w:type="dxa"/>
            <w:tcBorders>
              <w:top w:val="single" w:sz="4" w:space="0" w:color="00000A"/>
              <w:left w:val="single" w:sz="4" w:space="0" w:color="00000A"/>
              <w:bottom w:val="single" w:sz="4" w:space="0" w:color="00000A"/>
              <w:right w:val="single" w:sz="4" w:space="0" w:color="00000A"/>
            </w:tcBorders>
            <w:vAlign w:val="center"/>
          </w:tcPr>
          <w:p w:rsidR="00ED258F" w:rsidRPr="006E31C9" w:rsidRDefault="00ED258F" w:rsidP="00A06E5C">
            <w:pPr>
              <w:widowControl w:val="0"/>
              <w:autoSpaceDE w:val="0"/>
              <w:autoSpaceDN w:val="0"/>
              <w:adjustRightInd w:val="0"/>
              <w:jc w:val="center"/>
              <w:rPr>
                <w:rFonts w:ascii="Arial" w:hAnsi="Arial" w:cs="Arial"/>
              </w:rPr>
            </w:pPr>
            <w:r w:rsidRPr="006E31C9">
              <w:rPr>
                <w:rFonts w:ascii="Arial" w:hAnsi="Arial" w:cs="Arial"/>
              </w:rPr>
              <w:t>16,0</w:t>
            </w:r>
            <w:r w:rsidR="002D2B04" w:rsidRPr="006E31C9">
              <w:rPr>
                <w:rFonts w:ascii="Arial" w:hAnsi="Arial" w:cs="Arial"/>
              </w:rPr>
              <w:t>—</w:t>
            </w:r>
            <w:r w:rsidRPr="006E31C9">
              <w:rPr>
                <w:rFonts w:ascii="Arial" w:hAnsi="Arial" w:cs="Arial"/>
              </w:rPr>
              <w:t>25,0 кг/м³</w:t>
            </w:r>
          </w:p>
          <w:p w:rsidR="00ED258F" w:rsidRPr="006E31C9" w:rsidRDefault="00ED258F" w:rsidP="00A06E5C">
            <w:pPr>
              <w:jc w:val="center"/>
              <w:rPr>
                <w:rFonts w:ascii="Arial" w:hAnsi="Arial" w:cs="Arial"/>
              </w:rPr>
            </w:pPr>
          </w:p>
        </w:tc>
      </w:tr>
    </w:tbl>
    <w:p w:rsidR="00ED258F" w:rsidRPr="006E31C9" w:rsidRDefault="00ED258F" w:rsidP="006E31C9">
      <w:pPr>
        <w:spacing w:before="240" w:after="120" w:line="360" w:lineRule="auto"/>
        <w:ind w:firstLine="567"/>
        <w:rPr>
          <w:rFonts w:ascii="Arial" w:hAnsi="Arial" w:cs="Arial"/>
          <w:b/>
          <w:sz w:val="28"/>
          <w:szCs w:val="28"/>
        </w:rPr>
      </w:pPr>
      <w:r w:rsidRPr="006E31C9">
        <w:rPr>
          <w:rFonts w:ascii="Arial" w:hAnsi="Arial" w:cs="Arial"/>
          <w:b/>
          <w:sz w:val="28"/>
          <w:szCs w:val="28"/>
        </w:rPr>
        <w:t>5 Контроль качества покрытия</w:t>
      </w:r>
    </w:p>
    <w:p w:rsidR="00ED258F" w:rsidRPr="006E31C9" w:rsidRDefault="00ED258F" w:rsidP="006E31C9">
      <w:pPr>
        <w:spacing w:line="360" w:lineRule="auto"/>
        <w:ind w:firstLine="567"/>
        <w:jc w:val="both"/>
        <w:rPr>
          <w:rFonts w:ascii="Arial" w:hAnsi="Arial" w:cs="Arial"/>
        </w:rPr>
      </w:pPr>
      <w:r w:rsidRPr="006E31C9">
        <w:rPr>
          <w:rFonts w:ascii="Arial" w:hAnsi="Arial" w:cs="Arial"/>
        </w:rPr>
        <w:t xml:space="preserve">5.1 Готовое покрытие должно быть проверено на соответствие требованиям настоящего стандарта. </w:t>
      </w:r>
    </w:p>
    <w:p w:rsidR="00ED258F" w:rsidRPr="006E31C9" w:rsidRDefault="00ED258F" w:rsidP="006E31C9">
      <w:pPr>
        <w:spacing w:line="360" w:lineRule="auto"/>
        <w:ind w:firstLine="567"/>
        <w:jc w:val="both"/>
        <w:rPr>
          <w:rFonts w:ascii="Arial" w:hAnsi="Arial" w:cs="Arial"/>
        </w:rPr>
      </w:pPr>
      <w:r w:rsidRPr="006E31C9">
        <w:rPr>
          <w:rFonts w:ascii="Arial" w:hAnsi="Arial" w:cs="Arial"/>
        </w:rPr>
        <w:lastRenderedPageBreak/>
        <w:t xml:space="preserve">5.2 При нанесении покрытия на стальные конструкции приемка работ осуществляется службами технического </w:t>
      </w:r>
      <w:r w:rsidR="002D2B04" w:rsidRPr="006E31C9">
        <w:rPr>
          <w:rFonts w:ascii="Arial" w:hAnsi="Arial" w:cs="Arial"/>
        </w:rPr>
        <w:t>надзора и</w:t>
      </w:r>
      <w:r w:rsidRPr="006E31C9">
        <w:rPr>
          <w:rFonts w:ascii="Arial" w:hAnsi="Arial" w:cs="Arial"/>
        </w:rPr>
        <w:t xml:space="preserve"> организациями, имеющими соответствующую аккредитацию на данный вид деятельности.</w:t>
      </w:r>
    </w:p>
    <w:p w:rsidR="00ED258F" w:rsidRPr="006E31C9" w:rsidRDefault="00ED258F" w:rsidP="006E31C9">
      <w:pPr>
        <w:pStyle w:val="aa"/>
        <w:spacing w:after="0" w:line="360" w:lineRule="auto"/>
        <w:ind w:left="0" w:firstLine="567"/>
        <w:jc w:val="both"/>
        <w:rPr>
          <w:rFonts w:ascii="Arial" w:hAnsi="Arial" w:cs="Arial"/>
          <w:sz w:val="24"/>
          <w:szCs w:val="24"/>
        </w:rPr>
      </w:pPr>
      <w:r w:rsidRPr="006E31C9">
        <w:rPr>
          <w:rFonts w:ascii="Arial" w:hAnsi="Arial" w:cs="Arial"/>
          <w:sz w:val="24"/>
          <w:szCs w:val="24"/>
        </w:rPr>
        <w:t>5.3 При приемке покрытия</w:t>
      </w:r>
      <w:r w:rsidR="002D2B04" w:rsidRPr="006E31C9">
        <w:rPr>
          <w:rFonts w:ascii="Arial" w:hAnsi="Arial" w:cs="Arial"/>
          <w:sz w:val="24"/>
          <w:szCs w:val="24"/>
        </w:rPr>
        <w:t xml:space="preserve"> следует</w:t>
      </w:r>
      <w:r w:rsidRPr="006E31C9">
        <w:rPr>
          <w:rFonts w:ascii="Arial" w:hAnsi="Arial" w:cs="Arial"/>
          <w:sz w:val="24"/>
          <w:szCs w:val="24"/>
        </w:rPr>
        <w:t xml:space="preserve"> проводить контрольную проверку внешнего вида покрытия, его толщину и адгезию к защищаемой поверхности.</w:t>
      </w:r>
    </w:p>
    <w:p w:rsidR="00ED258F" w:rsidRPr="006E31C9" w:rsidRDefault="00ED258F" w:rsidP="006E31C9">
      <w:pPr>
        <w:spacing w:line="360" w:lineRule="auto"/>
        <w:ind w:firstLine="567"/>
        <w:jc w:val="both"/>
        <w:rPr>
          <w:rFonts w:ascii="Arial" w:hAnsi="Arial" w:cs="Arial"/>
        </w:rPr>
      </w:pPr>
      <w:r w:rsidRPr="006E31C9">
        <w:rPr>
          <w:rFonts w:ascii="Arial" w:hAnsi="Arial" w:cs="Arial"/>
        </w:rPr>
        <w:t xml:space="preserve">5.3.1 Покрытие должно быть ровным, без трещин, отслоений и сколов. </w:t>
      </w:r>
      <w:r w:rsidR="002D2B04" w:rsidRPr="006E31C9">
        <w:rPr>
          <w:rFonts w:ascii="Arial" w:hAnsi="Arial" w:cs="Arial"/>
        </w:rPr>
        <w:t>Следует к</w:t>
      </w:r>
      <w:r w:rsidRPr="006E31C9">
        <w:rPr>
          <w:rFonts w:ascii="Arial" w:hAnsi="Arial" w:cs="Arial"/>
        </w:rPr>
        <w:t xml:space="preserve">онтролировать визуально по ГОСТ 9.032. </w:t>
      </w:r>
    </w:p>
    <w:p w:rsidR="00ED258F" w:rsidRPr="006E31C9" w:rsidRDefault="00ED258F" w:rsidP="006E31C9">
      <w:pPr>
        <w:spacing w:line="360" w:lineRule="auto"/>
        <w:ind w:firstLine="567"/>
        <w:jc w:val="both"/>
        <w:rPr>
          <w:rFonts w:ascii="Arial" w:hAnsi="Arial" w:cs="Arial"/>
        </w:rPr>
      </w:pPr>
      <w:r w:rsidRPr="006E31C9">
        <w:rPr>
          <w:rFonts w:ascii="Arial" w:hAnsi="Arial" w:cs="Arial"/>
        </w:rPr>
        <w:t xml:space="preserve">5.3.2 Цвет – равномерный. </w:t>
      </w:r>
      <w:r w:rsidR="003D1C7D" w:rsidRPr="006E31C9">
        <w:rPr>
          <w:rFonts w:ascii="Arial" w:hAnsi="Arial" w:cs="Arial"/>
        </w:rPr>
        <w:t>Следует к</w:t>
      </w:r>
      <w:r w:rsidRPr="006E31C9">
        <w:rPr>
          <w:rFonts w:ascii="Arial" w:hAnsi="Arial" w:cs="Arial"/>
        </w:rPr>
        <w:t>онтролировать визуально.</w:t>
      </w:r>
    </w:p>
    <w:p w:rsidR="00ED258F" w:rsidRPr="006E31C9" w:rsidRDefault="00ED258F" w:rsidP="006E31C9">
      <w:pPr>
        <w:spacing w:line="360" w:lineRule="auto"/>
        <w:ind w:firstLine="567"/>
        <w:jc w:val="both"/>
        <w:rPr>
          <w:rFonts w:ascii="Arial" w:hAnsi="Arial" w:cs="Arial"/>
        </w:rPr>
      </w:pPr>
      <w:r w:rsidRPr="006E31C9">
        <w:rPr>
          <w:rFonts w:ascii="Arial" w:hAnsi="Arial" w:cs="Arial"/>
        </w:rPr>
        <w:t>5.3.3 Измерение толщины покрытия</w:t>
      </w:r>
      <w:r w:rsidR="003D1C7D" w:rsidRPr="006E31C9">
        <w:rPr>
          <w:rFonts w:ascii="Arial" w:hAnsi="Arial" w:cs="Arial"/>
        </w:rPr>
        <w:t xml:space="preserve"> следует</w:t>
      </w:r>
      <w:r w:rsidRPr="006E31C9">
        <w:rPr>
          <w:rFonts w:ascii="Arial" w:hAnsi="Arial" w:cs="Arial"/>
        </w:rPr>
        <w:t xml:space="preserve"> проводить </w:t>
      </w:r>
      <w:r w:rsidR="003D1C7D" w:rsidRPr="006E31C9">
        <w:rPr>
          <w:rFonts w:ascii="Arial" w:hAnsi="Arial" w:cs="Arial"/>
        </w:rPr>
        <w:t xml:space="preserve">с применением </w:t>
      </w:r>
      <w:r w:rsidRPr="006E31C9">
        <w:rPr>
          <w:rFonts w:ascii="Arial" w:hAnsi="Arial" w:cs="Arial"/>
        </w:rPr>
        <w:t xml:space="preserve">магнитного </w:t>
      </w:r>
      <w:proofErr w:type="spellStart"/>
      <w:r w:rsidRPr="006E31C9">
        <w:rPr>
          <w:rFonts w:ascii="Arial" w:hAnsi="Arial" w:cs="Arial"/>
        </w:rPr>
        <w:t>толщиномера</w:t>
      </w:r>
      <w:proofErr w:type="spellEnd"/>
      <w:r w:rsidRPr="006E31C9">
        <w:rPr>
          <w:rFonts w:ascii="Arial" w:hAnsi="Arial" w:cs="Arial"/>
        </w:rPr>
        <w:t xml:space="preserve"> по ГОСТ 31993</w:t>
      </w:r>
      <w:r w:rsidR="003D1C7D" w:rsidRPr="006E31C9">
        <w:rPr>
          <w:rFonts w:ascii="Arial" w:hAnsi="Arial" w:cs="Arial"/>
        </w:rPr>
        <w:t xml:space="preserve"> </w:t>
      </w:r>
      <w:r w:rsidRPr="006E31C9">
        <w:rPr>
          <w:rFonts w:ascii="Arial" w:hAnsi="Arial" w:cs="Arial"/>
        </w:rPr>
        <w:t xml:space="preserve">или </w:t>
      </w:r>
      <w:r w:rsidRPr="00AE625B">
        <w:rPr>
          <w:rFonts w:ascii="Arial" w:hAnsi="Arial" w:cs="Arial"/>
        </w:rPr>
        <w:t>штанге</w:t>
      </w:r>
      <w:r w:rsidR="00AE625B" w:rsidRPr="00AE625B">
        <w:rPr>
          <w:rFonts w:ascii="Arial" w:hAnsi="Arial" w:cs="Arial"/>
        </w:rPr>
        <w:t>н</w:t>
      </w:r>
      <w:r w:rsidRPr="00AE625B">
        <w:rPr>
          <w:rFonts w:ascii="Arial" w:hAnsi="Arial" w:cs="Arial"/>
        </w:rPr>
        <w:t>циркулем</w:t>
      </w:r>
      <w:r w:rsidR="00AE625B">
        <w:rPr>
          <w:rFonts w:ascii="Arial" w:hAnsi="Arial" w:cs="Arial"/>
        </w:rPr>
        <w:t xml:space="preserve"> по ГОСТ 166</w:t>
      </w:r>
      <w:r w:rsidRPr="00AE625B">
        <w:rPr>
          <w:rFonts w:ascii="Arial" w:hAnsi="Arial" w:cs="Arial"/>
        </w:rPr>
        <w:t>.</w:t>
      </w:r>
      <w:r w:rsidRPr="006E31C9">
        <w:rPr>
          <w:rFonts w:ascii="Arial" w:hAnsi="Arial" w:cs="Arial"/>
        </w:rPr>
        <w:t xml:space="preserve"> </w:t>
      </w:r>
    </w:p>
    <w:p w:rsidR="00ED258F" w:rsidRPr="006E31C9" w:rsidRDefault="003D1C7D" w:rsidP="006E31C9">
      <w:pPr>
        <w:spacing w:line="360" w:lineRule="auto"/>
        <w:ind w:firstLine="567"/>
        <w:jc w:val="both"/>
        <w:rPr>
          <w:rFonts w:ascii="Arial" w:hAnsi="Arial" w:cs="Arial"/>
        </w:rPr>
      </w:pPr>
      <w:r w:rsidRPr="006E31C9">
        <w:rPr>
          <w:rFonts w:ascii="Arial" w:hAnsi="Arial" w:cs="Arial"/>
        </w:rPr>
        <w:t>5.3.4 Адгезию</w:t>
      </w:r>
      <w:r w:rsidR="00ED258F" w:rsidRPr="006E31C9">
        <w:rPr>
          <w:rFonts w:ascii="Arial" w:hAnsi="Arial" w:cs="Arial"/>
        </w:rPr>
        <w:t xml:space="preserve"> </w:t>
      </w:r>
      <w:r w:rsidRPr="006E31C9">
        <w:rPr>
          <w:rFonts w:ascii="Arial" w:hAnsi="Arial" w:cs="Arial"/>
        </w:rPr>
        <w:t xml:space="preserve">следует </w:t>
      </w:r>
      <w:r w:rsidR="00ED258F" w:rsidRPr="006E31C9">
        <w:rPr>
          <w:rFonts w:ascii="Arial" w:hAnsi="Arial" w:cs="Arial"/>
        </w:rPr>
        <w:t xml:space="preserve">контролировать по ГОСТ 32299. </w:t>
      </w:r>
    </w:p>
    <w:p w:rsidR="00ED258F" w:rsidRPr="006E31C9" w:rsidRDefault="00ED258F" w:rsidP="006E31C9">
      <w:pPr>
        <w:spacing w:line="360" w:lineRule="auto"/>
        <w:ind w:firstLine="567"/>
        <w:jc w:val="both"/>
        <w:rPr>
          <w:rFonts w:ascii="Arial" w:hAnsi="Arial" w:cs="Arial"/>
        </w:rPr>
      </w:pPr>
      <w:r w:rsidRPr="006E31C9">
        <w:rPr>
          <w:rFonts w:ascii="Arial" w:hAnsi="Arial" w:cs="Arial"/>
        </w:rPr>
        <w:t xml:space="preserve">5.4 Теплопроводность </w:t>
      </w:r>
      <w:r w:rsidR="003D1C7D" w:rsidRPr="006E31C9">
        <w:rPr>
          <w:rFonts w:ascii="Arial" w:hAnsi="Arial" w:cs="Arial"/>
        </w:rPr>
        <w:t xml:space="preserve">следует </w:t>
      </w:r>
      <w:r w:rsidRPr="006E31C9">
        <w:rPr>
          <w:rFonts w:ascii="Arial" w:hAnsi="Arial" w:cs="Arial"/>
        </w:rPr>
        <w:t xml:space="preserve">контролировать по ГОСТ 7076.  </w:t>
      </w:r>
    </w:p>
    <w:p w:rsidR="00ED258F" w:rsidRPr="006E31C9" w:rsidRDefault="00ED258F" w:rsidP="006E31C9">
      <w:pPr>
        <w:spacing w:line="360" w:lineRule="auto"/>
        <w:ind w:firstLine="567"/>
        <w:jc w:val="both"/>
        <w:rPr>
          <w:rFonts w:ascii="Arial" w:hAnsi="Arial" w:cs="Arial"/>
        </w:rPr>
      </w:pPr>
      <w:proofErr w:type="gramStart"/>
      <w:r w:rsidRPr="006E31C9">
        <w:rPr>
          <w:rFonts w:ascii="Arial" w:hAnsi="Arial" w:cs="Arial"/>
        </w:rPr>
        <w:t>5.5  Срок</w:t>
      </w:r>
      <w:proofErr w:type="gramEnd"/>
      <w:r w:rsidRPr="006E31C9">
        <w:rPr>
          <w:rFonts w:ascii="Arial" w:hAnsi="Arial" w:cs="Arial"/>
        </w:rPr>
        <w:t xml:space="preserve"> службы покрытия</w:t>
      </w:r>
      <w:r w:rsidR="003D1C7D" w:rsidRPr="006E31C9">
        <w:rPr>
          <w:rFonts w:ascii="Arial" w:hAnsi="Arial" w:cs="Arial"/>
        </w:rPr>
        <w:t xml:space="preserve"> следует</w:t>
      </w:r>
      <w:r w:rsidRPr="006E31C9">
        <w:rPr>
          <w:rFonts w:ascii="Arial" w:hAnsi="Arial" w:cs="Arial"/>
        </w:rPr>
        <w:t xml:space="preserve"> определять по ГОСТ 9.401.</w:t>
      </w:r>
    </w:p>
    <w:p w:rsidR="00ED258F" w:rsidRPr="006E31C9" w:rsidRDefault="00ED258F" w:rsidP="006E31C9">
      <w:pPr>
        <w:spacing w:line="360" w:lineRule="auto"/>
        <w:ind w:firstLine="567"/>
        <w:jc w:val="both"/>
        <w:rPr>
          <w:rFonts w:ascii="Arial" w:hAnsi="Arial" w:cs="Arial"/>
        </w:rPr>
      </w:pPr>
      <w:r w:rsidRPr="006E31C9">
        <w:rPr>
          <w:rFonts w:ascii="Arial" w:hAnsi="Arial" w:cs="Arial"/>
        </w:rPr>
        <w:t xml:space="preserve">5.6 Огнезащитную эффективность покрытия </w:t>
      </w:r>
      <w:r w:rsidR="003D1C7D" w:rsidRPr="006E31C9">
        <w:rPr>
          <w:rFonts w:ascii="Arial" w:hAnsi="Arial" w:cs="Arial"/>
        </w:rPr>
        <w:t xml:space="preserve">следует </w:t>
      </w:r>
      <w:r w:rsidRPr="006E31C9">
        <w:rPr>
          <w:rFonts w:ascii="Arial" w:hAnsi="Arial" w:cs="Arial"/>
        </w:rPr>
        <w:t>определять по ГОСТ Р 53295.</w:t>
      </w:r>
    </w:p>
    <w:p w:rsidR="00ED258F" w:rsidRPr="006E31C9" w:rsidRDefault="00ED258F" w:rsidP="006E31C9">
      <w:pPr>
        <w:spacing w:line="360" w:lineRule="auto"/>
        <w:ind w:firstLine="567"/>
        <w:jc w:val="both"/>
        <w:rPr>
          <w:rFonts w:ascii="Arial" w:hAnsi="Arial" w:cs="Arial"/>
        </w:rPr>
      </w:pPr>
      <w:r w:rsidRPr="006E31C9">
        <w:rPr>
          <w:rFonts w:ascii="Arial" w:hAnsi="Arial" w:cs="Arial"/>
        </w:rPr>
        <w:t xml:space="preserve">5.7 При неудовлетворительных показателях по внешнему виду, покрытие подлежит удалению и последующему восстановлению в соответствии с положениями настоящего стандарта. </w:t>
      </w:r>
    </w:p>
    <w:p w:rsidR="00ED258F" w:rsidRPr="000E51C6" w:rsidRDefault="00ED258F" w:rsidP="006E31C9">
      <w:pPr>
        <w:spacing w:line="360" w:lineRule="auto"/>
        <w:ind w:firstLine="567"/>
        <w:jc w:val="both"/>
        <w:rPr>
          <w:rFonts w:ascii="Arial" w:hAnsi="Arial" w:cs="Arial"/>
          <w:sz w:val="26"/>
          <w:szCs w:val="26"/>
        </w:rPr>
      </w:pPr>
      <w:r w:rsidRPr="006E31C9">
        <w:rPr>
          <w:rFonts w:ascii="Arial" w:hAnsi="Arial" w:cs="Arial"/>
        </w:rPr>
        <w:t xml:space="preserve">5.8 Толщина покрытия должна соответствовать проектным значениям. Порядок </w:t>
      </w:r>
      <w:proofErr w:type="gramStart"/>
      <w:r w:rsidRPr="006E31C9">
        <w:rPr>
          <w:rFonts w:ascii="Arial" w:hAnsi="Arial" w:cs="Arial"/>
        </w:rPr>
        <w:t>измерений,  допустимая</w:t>
      </w:r>
      <w:proofErr w:type="gramEnd"/>
      <w:r w:rsidRPr="006E31C9">
        <w:rPr>
          <w:rFonts w:ascii="Arial" w:hAnsi="Arial" w:cs="Arial"/>
        </w:rPr>
        <w:t xml:space="preserve"> погрешность – по ГОСТ </w:t>
      </w:r>
      <w:r w:rsidR="00A63536" w:rsidRPr="006E31C9">
        <w:rPr>
          <w:rFonts w:ascii="Arial" w:hAnsi="Arial" w:cs="Arial"/>
        </w:rPr>
        <w:t xml:space="preserve">Р </w:t>
      </w:r>
      <w:r w:rsidRPr="006E31C9">
        <w:rPr>
          <w:rFonts w:ascii="Arial" w:hAnsi="Arial" w:cs="Arial"/>
        </w:rPr>
        <w:t xml:space="preserve">53295-2009. </w:t>
      </w:r>
    </w:p>
    <w:p w:rsidR="0097087C" w:rsidRPr="006E31C9" w:rsidRDefault="003D1C7D" w:rsidP="006E31C9">
      <w:pPr>
        <w:spacing w:before="240" w:after="120" w:line="360" w:lineRule="auto"/>
        <w:ind w:firstLine="567"/>
        <w:jc w:val="both"/>
        <w:rPr>
          <w:rFonts w:ascii="Arial" w:hAnsi="Arial" w:cs="Arial"/>
          <w:b/>
          <w:sz w:val="28"/>
          <w:szCs w:val="28"/>
        </w:rPr>
      </w:pPr>
      <w:r w:rsidRPr="006E31C9">
        <w:rPr>
          <w:rFonts w:ascii="Arial" w:hAnsi="Arial" w:cs="Arial"/>
          <w:b/>
          <w:sz w:val="28"/>
          <w:szCs w:val="28"/>
        </w:rPr>
        <w:t>6</w:t>
      </w:r>
      <w:r w:rsidR="0097087C" w:rsidRPr="006E31C9">
        <w:rPr>
          <w:rFonts w:ascii="Arial" w:hAnsi="Arial" w:cs="Arial"/>
          <w:b/>
          <w:sz w:val="28"/>
          <w:szCs w:val="28"/>
        </w:rPr>
        <w:t xml:space="preserve"> Требования безопасности</w:t>
      </w:r>
    </w:p>
    <w:p w:rsidR="0097087C" w:rsidRPr="006E31C9" w:rsidRDefault="003D1C7D" w:rsidP="006E31C9">
      <w:pPr>
        <w:spacing w:line="360" w:lineRule="auto"/>
        <w:ind w:firstLine="567"/>
        <w:jc w:val="both"/>
        <w:rPr>
          <w:rFonts w:ascii="Arial" w:hAnsi="Arial" w:cs="Arial"/>
        </w:rPr>
      </w:pPr>
      <w:r w:rsidRPr="006E31C9">
        <w:rPr>
          <w:rFonts w:ascii="Arial" w:hAnsi="Arial" w:cs="Arial"/>
        </w:rPr>
        <w:t>6</w:t>
      </w:r>
      <w:r w:rsidR="0097087C" w:rsidRPr="006E31C9">
        <w:rPr>
          <w:rFonts w:ascii="Arial" w:hAnsi="Arial" w:cs="Arial"/>
        </w:rPr>
        <w:t xml:space="preserve">.1 Покрытие на основе состава </w:t>
      </w:r>
      <w:proofErr w:type="spellStart"/>
      <w:r w:rsidR="0097087C" w:rsidRPr="006E31C9">
        <w:rPr>
          <w:rFonts w:ascii="Arial" w:hAnsi="Arial" w:cs="Arial"/>
        </w:rPr>
        <w:t>пожаровзрывобезопасно</w:t>
      </w:r>
      <w:proofErr w:type="spellEnd"/>
      <w:r w:rsidR="0097087C" w:rsidRPr="006E31C9">
        <w:rPr>
          <w:rFonts w:ascii="Arial" w:hAnsi="Arial" w:cs="Arial"/>
        </w:rPr>
        <w:t xml:space="preserve"> и нетоксично.</w:t>
      </w:r>
    </w:p>
    <w:p w:rsidR="0097087C" w:rsidRPr="00B13739" w:rsidRDefault="00B54A4B" w:rsidP="00B13739">
      <w:pPr>
        <w:spacing w:line="360" w:lineRule="auto"/>
        <w:ind w:firstLine="567"/>
        <w:jc w:val="both"/>
        <w:rPr>
          <w:rFonts w:ascii="Arial" w:hAnsi="Arial" w:cs="Arial"/>
        </w:rPr>
      </w:pPr>
      <w:r w:rsidRPr="00B13739">
        <w:rPr>
          <w:rFonts w:ascii="Arial" w:hAnsi="Arial" w:cs="Arial"/>
        </w:rPr>
        <w:t>6</w:t>
      </w:r>
      <w:r w:rsidR="0097087C" w:rsidRPr="00B13739">
        <w:rPr>
          <w:rFonts w:ascii="Arial" w:hAnsi="Arial" w:cs="Arial"/>
        </w:rPr>
        <w:t>.</w:t>
      </w:r>
      <w:r w:rsidR="00AE625B">
        <w:rPr>
          <w:rFonts w:ascii="Arial" w:hAnsi="Arial" w:cs="Arial"/>
        </w:rPr>
        <w:t>2</w:t>
      </w:r>
      <w:r w:rsidR="0097087C" w:rsidRPr="00B13739">
        <w:rPr>
          <w:rFonts w:ascii="Arial" w:hAnsi="Arial" w:cs="Arial"/>
        </w:rPr>
        <w:t xml:space="preserve"> Все работы, связанные с изготовлением, хранением, применением и испытанием </w:t>
      </w:r>
      <w:r w:rsidR="00AE625B" w:rsidRPr="00AE625B">
        <w:rPr>
          <w:rFonts w:ascii="Arial" w:hAnsi="Arial" w:cs="Arial"/>
        </w:rPr>
        <w:t>покрытия</w:t>
      </w:r>
      <w:r w:rsidR="0097087C" w:rsidRPr="00AE625B">
        <w:rPr>
          <w:rFonts w:ascii="Arial" w:hAnsi="Arial" w:cs="Arial"/>
        </w:rPr>
        <w:t>,</w:t>
      </w:r>
      <w:r w:rsidR="0097087C" w:rsidRPr="00B13739">
        <w:rPr>
          <w:rFonts w:ascii="Arial" w:hAnsi="Arial" w:cs="Arial"/>
        </w:rPr>
        <w:t xml:space="preserve"> </w:t>
      </w:r>
      <w:r w:rsidRPr="00B13739">
        <w:rPr>
          <w:rFonts w:ascii="Arial" w:hAnsi="Arial" w:cs="Arial"/>
        </w:rPr>
        <w:t xml:space="preserve">следует </w:t>
      </w:r>
      <w:r w:rsidR="0097087C" w:rsidRPr="00B13739">
        <w:rPr>
          <w:rFonts w:ascii="Arial" w:hAnsi="Arial" w:cs="Arial"/>
        </w:rPr>
        <w:t xml:space="preserve">проводить в помещениях, снабженных приточно-вытяжной вентиляцией с механическим побуждением по ГОСТ 12.4.021, обеспечивающей содержание вредных веществ в воздухе рабочей зоны, не превышающее </w:t>
      </w:r>
      <w:r w:rsidRPr="00B13739">
        <w:rPr>
          <w:rFonts w:ascii="Arial" w:hAnsi="Arial" w:cs="Arial"/>
        </w:rPr>
        <w:t>ПДК</w:t>
      </w:r>
      <w:r w:rsidR="0097087C" w:rsidRPr="00B13739">
        <w:rPr>
          <w:rFonts w:ascii="Arial" w:hAnsi="Arial" w:cs="Arial"/>
        </w:rPr>
        <w:t>.</w:t>
      </w:r>
    </w:p>
    <w:p w:rsidR="0097087C" w:rsidRPr="00B13739" w:rsidRDefault="00B54A4B" w:rsidP="00B13739">
      <w:pPr>
        <w:spacing w:line="360" w:lineRule="auto"/>
        <w:ind w:firstLine="567"/>
        <w:jc w:val="both"/>
        <w:rPr>
          <w:rFonts w:ascii="Arial" w:hAnsi="Arial" w:cs="Arial"/>
        </w:rPr>
      </w:pPr>
      <w:r w:rsidRPr="00B13739">
        <w:rPr>
          <w:rFonts w:ascii="Arial" w:hAnsi="Arial" w:cs="Arial"/>
        </w:rPr>
        <w:t>6</w:t>
      </w:r>
      <w:r w:rsidR="0097087C" w:rsidRPr="00B13739">
        <w:rPr>
          <w:rFonts w:ascii="Arial" w:hAnsi="Arial" w:cs="Arial"/>
        </w:rPr>
        <w:t>.</w:t>
      </w:r>
      <w:r w:rsidR="00AE625B">
        <w:rPr>
          <w:rFonts w:ascii="Arial" w:hAnsi="Arial" w:cs="Arial"/>
        </w:rPr>
        <w:t>3</w:t>
      </w:r>
      <w:r w:rsidR="0097087C" w:rsidRPr="00B13739">
        <w:rPr>
          <w:rFonts w:ascii="Arial" w:hAnsi="Arial" w:cs="Arial"/>
        </w:rPr>
        <w:t xml:space="preserve"> Лица, </w:t>
      </w:r>
      <w:r w:rsidR="00A63536" w:rsidRPr="00B13739">
        <w:rPr>
          <w:rFonts w:ascii="Arial" w:hAnsi="Arial" w:cs="Arial"/>
        </w:rPr>
        <w:t>осуществляющие</w:t>
      </w:r>
      <w:r w:rsidR="0097087C" w:rsidRPr="00B13739">
        <w:rPr>
          <w:rFonts w:ascii="Arial" w:hAnsi="Arial" w:cs="Arial"/>
        </w:rPr>
        <w:t xml:space="preserve"> производство и нанесение </w:t>
      </w:r>
      <w:r w:rsidR="0097087C" w:rsidRPr="00AE625B">
        <w:rPr>
          <w:rFonts w:ascii="Arial" w:hAnsi="Arial" w:cs="Arial"/>
        </w:rPr>
        <w:t>состава</w:t>
      </w:r>
      <w:r w:rsidR="00AE625B" w:rsidRPr="00AE625B">
        <w:rPr>
          <w:rFonts w:ascii="Arial" w:hAnsi="Arial" w:cs="Arial"/>
        </w:rPr>
        <w:t xml:space="preserve"> покрытия</w:t>
      </w:r>
      <w:r w:rsidR="0097087C" w:rsidRPr="00AE625B">
        <w:rPr>
          <w:rFonts w:ascii="Arial" w:hAnsi="Arial" w:cs="Arial"/>
        </w:rPr>
        <w:t>,</w:t>
      </w:r>
      <w:r w:rsidR="0097087C" w:rsidRPr="00B13739">
        <w:rPr>
          <w:rFonts w:ascii="Arial" w:hAnsi="Arial" w:cs="Arial"/>
        </w:rPr>
        <w:t xml:space="preserve"> должны быть обеспечены средствами индивидуальной защиты: резиновыми перчатками, респираторами, защитными очками и плотными комбинезонами</w:t>
      </w:r>
      <w:r w:rsidRPr="00B13739">
        <w:rPr>
          <w:rFonts w:ascii="Arial" w:hAnsi="Arial" w:cs="Arial"/>
        </w:rPr>
        <w:t>.</w:t>
      </w:r>
      <w:r w:rsidR="0097087C" w:rsidRPr="00B13739">
        <w:rPr>
          <w:rFonts w:ascii="Arial" w:hAnsi="Arial" w:cs="Arial"/>
        </w:rPr>
        <w:t xml:space="preserve"> </w:t>
      </w:r>
    </w:p>
    <w:p w:rsidR="0097087C" w:rsidRPr="00B13739" w:rsidRDefault="00B54A4B" w:rsidP="00B13739">
      <w:pPr>
        <w:spacing w:line="360" w:lineRule="auto"/>
        <w:ind w:firstLine="567"/>
        <w:jc w:val="both"/>
        <w:rPr>
          <w:rFonts w:ascii="Arial" w:hAnsi="Arial" w:cs="Arial"/>
        </w:rPr>
      </w:pPr>
      <w:r w:rsidRPr="00B13739">
        <w:rPr>
          <w:rFonts w:ascii="Arial" w:hAnsi="Arial" w:cs="Arial"/>
        </w:rPr>
        <w:t>6</w:t>
      </w:r>
      <w:r w:rsidR="0097087C" w:rsidRPr="00B13739">
        <w:rPr>
          <w:rFonts w:ascii="Arial" w:hAnsi="Arial" w:cs="Arial"/>
        </w:rPr>
        <w:t>.</w:t>
      </w:r>
      <w:r w:rsidR="00E97F89">
        <w:rPr>
          <w:rFonts w:ascii="Arial" w:hAnsi="Arial" w:cs="Arial"/>
        </w:rPr>
        <w:t>4</w:t>
      </w:r>
      <w:r w:rsidR="0097087C" w:rsidRPr="00B13739">
        <w:rPr>
          <w:rFonts w:ascii="Arial" w:hAnsi="Arial" w:cs="Arial"/>
        </w:rPr>
        <w:t xml:space="preserve"> Охрану труда и технику безопасности при производстве работ</w:t>
      </w:r>
      <w:r w:rsidRPr="00B13739">
        <w:rPr>
          <w:rFonts w:ascii="Arial" w:hAnsi="Arial" w:cs="Arial"/>
        </w:rPr>
        <w:t xml:space="preserve"> следует</w:t>
      </w:r>
      <w:r w:rsidR="0097087C" w:rsidRPr="00B13739">
        <w:rPr>
          <w:rFonts w:ascii="Arial" w:hAnsi="Arial" w:cs="Arial"/>
        </w:rPr>
        <w:t xml:space="preserve"> осуществлять согласно нормативн</w:t>
      </w:r>
      <w:r w:rsidRPr="00B13739">
        <w:rPr>
          <w:rFonts w:ascii="Arial" w:hAnsi="Arial" w:cs="Arial"/>
        </w:rPr>
        <w:t>ым</w:t>
      </w:r>
      <w:r w:rsidR="0097087C" w:rsidRPr="00B13739">
        <w:rPr>
          <w:rFonts w:ascii="Arial" w:hAnsi="Arial" w:cs="Arial"/>
        </w:rPr>
        <w:t xml:space="preserve"> документа</w:t>
      </w:r>
      <w:r w:rsidRPr="00B13739">
        <w:rPr>
          <w:rFonts w:ascii="Arial" w:hAnsi="Arial" w:cs="Arial"/>
        </w:rPr>
        <w:t>м</w:t>
      </w:r>
      <w:r w:rsidR="0097087C" w:rsidRPr="00B13739">
        <w:rPr>
          <w:rFonts w:ascii="Arial" w:hAnsi="Arial" w:cs="Arial"/>
        </w:rPr>
        <w:t xml:space="preserve"> по охране труда и технике безопасности (</w:t>
      </w:r>
      <w:r w:rsidRPr="00B13739">
        <w:rPr>
          <w:rFonts w:ascii="Arial" w:hAnsi="Arial" w:cs="Arial"/>
        </w:rPr>
        <w:t>[1],</w:t>
      </w:r>
      <w:r w:rsidR="0097087C" w:rsidRPr="00B13739">
        <w:rPr>
          <w:rFonts w:ascii="Arial" w:hAnsi="Arial" w:cs="Arial"/>
        </w:rPr>
        <w:t xml:space="preserve"> </w:t>
      </w:r>
      <w:r w:rsidRPr="00B13739">
        <w:rPr>
          <w:rFonts w:ascii="Arial" w:hAnsi="Arial" w:cs="Arial"/>
        </w:rPr>
        <w:t>[2]</w:t>
      </w:r>
      <w:r w:rsidR="0097087C" w:rsidRPr="00B13739">
        <w:rPr>
          <w:rFonts w:ascii="Arial" w:hAnsi="Arial" w:cs="Arial"/>
        </w:rPr>
        <w:t>).</w:t>
      </w:r>
    </w:p>
    <w:p w:rsidR="0097087C" w:rsidRPr="00B13739" w:rsidRDefault="00D20144" w:rsidP="00B13739">
      <w:pPr>
        <w:spacing w:before="240" w:after="120" w:line="360" w:lineRule="auto"/>
        <w:ind w:firstLine="567"/>
        <w:jc w:val="both"/>
        <w:rPr>
          <w:rFonts w:ascii="Arial" w:hAnsi="Arial" w:cs="Arial"/>
          <w:b/>
          <w:sz w:val="28"/>
          <w:szCs w:val="28"/>
        </w:rPr>
      </w:pPr>
      <w:r w:rsidRPr="00B13739">
        <w:rPr>
          <w:rFonts w:ascii="Arial" w:hAnsi="Arial" w:cs="Arial"/>
          <w:b/>
          <w:sz w:val="28"/>
          <w:szCs w:val="28"/>
        </w:rPr>
        <w:lastRenderedPageBreak/>
        <w:t>7 Методы</w:t>
      </w:r>
      <w:r w:rsidR="0097087C" w:rsidRPr="00B13739">
        <w:rPr>
          <w:rFonts w:ascii="Arial" w:hAnsi="Arial" w:cs="Arial"/>
          <w:b/>
          <w:sz w:val="28"/>
          <w:szCs w:val="28"/>
        </w:rPr>
        <w:t xml:space="preserve"> испытаний</w:t>
      </w:r>
    </w:p>
    <w:p w:rsidR="0097087C" w:rsidRPr="00B13739" w:rsidRDefault="00D20144" w:rsidP="00B13739">
      <w:pPr>
        <w:spacing w:line="360" w:lineRule="auto"/>
        <w:ind w:firstLine="567"/>
        <w:jc w:val="both"/>
        <w:rPr>
          <w:rFonts w:ascii="Arial" w:hAnsi="Arial" w:cs="Arial"/>
        </w:rPr>
      </w:pPr>
      <w:r w:rsidRPr="00B13739">
        <w:rPr>
          <w:rFonts w:ascii="Arial" w:hAnsi="Arial" w:cs="Arial"/>
        </w:rPr>
        <w:t>7</w:t>
      </w:r>
      <w:r w:rsidR="0097087C" w:rsidRPr="00B13739">
        <w:rPr>
          <w:rFonts w:ascii="Arial" w:hAnsi="Arial" w:cs="Arial"/>
        </w:rPr>
        <w:t>.1 Предприятие-изготовитель долж</w:t>
      </w:r>
      <w:r w:rsidRPr="00B13739">
        <w:rPr>
          <w:rFonts w:ascii="Arial" w:hAnsi="Arial" w:cs="Arial"/>
        </w:rPr>
        <w:t>но</w:t>
      </w:r>
      <w:r w:rsidR="0097087C" w:rsidRPr="00B13739">
        <w:rPr>
          <w:rFonts w:ascii="Arial" w:hAnsi="Arial" w:cs="Arial"/>
        </w:rPr>
        <w:t xml:space="preserve"> проводить приемку и паспортизацию продукции на соответствие </w:t>
      </w:r>
      <w:r w:rsidR="00400EB2" w:rsidRPr="00B13739">
        <w:rPr>
          <w:rFonts w:ascii="Arial" w:hAnsi="Arial" w:cs="Arial"/>
        </w:rPr>
        <w:t xml:space="preserve">требованиям </w:t>
      </w:r>
      <w:r w:rsidR="00400EB2" w:rsidRPr="00E97F89">
        <w:rPr>
          <w:rFonts w:ascii="Arial" w:hAnsi="Arial" w:cs="Arial"/>
        </w:rPr>
        <w:t>настоящего</w:t>
      </w:r>
      <w:r w:rsidRPr="00E97F89">
        <w:rPr>
          <w:rFonts w:ascii="Arial" w:hAnsi="Arial" w:cs="Arial"/>
        </w:rPr>
        <w:t xml:space="preserve"> </w:t>
      </w:r>
      <w:r w:rsidR="00400EB2" w:rsidRPr="00E97F89">
        <w:rPr>
          <w:rFonts w:ascii="Arial" w:hAnsi="Arial" w:cs="Arial"/>
        </w:rPr>
        <w:t>стандарта</w:t>
      </w:r>
      <w:r w:rsidR="00400EB2" w:rsidRPr="00B13739">
        <w:rPr>
          <w:rFonts w:ascii="Arial" w:hAnsi="Arial" w:cs="Arial"/>
        </w:rPr>
        <w:t xml:space="preserve"> на</w:t>
      </w:r>
      <w:r w:rsidR="0097087C" w:rsidRPr="00B13739">
        <w:rPr>
          <w:rFonts w:ascii="Arial" w:hAnsi="Arial" w:cs="Arial"/>
        </w:rPr>
        <w:t xml:space="preserve"> основании данных текущего контроля производства.</w:t>
      </w:r>
    </w:p>
    <w:p w:rsidR="0097087C" w:rsidRPr="00E97F89" w:rsidRDefault="00D20144" w:rsidP="00B13739">
      <w:pPr>
        <w:pStyle w:val="aa"/>
        <w:spacing w:after="0" w:line="360" w:lineRule="auto"/>
        <w:ind w:left="0" w:firstLine="567"/>
        <w:jc w:val="both"/>
        <w:rPr>
          <w:rFonts w:ascii="Arial" w:hAnsi="Arial" w:cs="Arial"/>
          <w:sz w:val="24"/>
          <w:szCs w:val="24"/>
        </w:rPr>
      </w:pPr>
      <w:r w:rsidRPr="00B13739">
        <w:rPr>
          <w:rFonts w:ascii="Arial" w:hAnsi="Arial" w:cs="Arial"/>
          <w:sz w:val="24"/>
          <w:szCs w:val="24"/>
        </w:rPr>
        <w:t>7</w:t>
      </w:r>
      <w:r w:rsidR="0097087C" w:rsidRPr="00B13739">
        <w:rPr>
          <w:rFonts w:ascii="Arial" w:hAnsi="Arial" w:cs="Arial"/>
          <w:sz w:val="24"/>
          <w:szCs w:val="24"/>
        </w:rPr>
        <w:t xml:space="preserve">.2 Методы контроля огнезащитного </w:t>
      </w:r>
      <w:r w:rsidR="0097087C" w:rsidRPr="00E97F89">
        <w:rPr>
          <w:rFonts w:ascii="Arial" w:hAnsi="Arial" w:cs="Arial"/>
          <w:sz w:val="24"/>
          <w:szCs w:val="24"/>
        </w:rPr>
        <w:t>состава покрытия:</w:t>
      </w:r>
    </w:p>
    <w:p w:rsidR="0097087C" w:rsidRPr="00E97F89" w:rsidRDefault="00400EB2" w:rsidP="00B13739">
      <w:pPr>
        <w:pStyle w:val="aa"/>
        <w:spacing w:after="0" w:line="360" w:lineRule="auto"/>
        <w:ind w:left="0" w:firstLine="567"/>
        <w:jc w:val="both"/>
        <w:rPr>
          <w:rFonts w:ascii="Arial" w:hAnsi="Arial" w:cs="Arial"/>
          <w:sz w:val="24"/>
          <w:szCs w:val="24"/>
        </w:rPr>
      </w:pPr>
      <w:r w:rsidRPr="00E97F89">
        <w:rPr>
          <w:rFonts w:ascii="Arial" w:hAnsi="Arial" w:cs="Arial"/>
          <w:sz w:val="24"/>
          <w:szCs w:val="24"/>
        </w:rPr>
        <w:t>7</w:t>
      </w:r>
      <w:r w:rsidR="0097087C" w:rsidRPr="00E97F89">
        <w:rPr>
          <w:rFonts w:ascii="Arial" w:hAnsi="Arial" w:cs="Arial"/>
          <w:sz w:val="24"/>
          <w:szCs w:val="24"/>
        </w:rPr>
        <w:t xml:space="preserve">.2.1 Определение цвета </w:t>
      </w:r>
      <w:r w:rsidRPr="00E97F89">
        <w:rPr>
          <w:rFonts w:ascii="Arial" w:hAnsi="Arial" w:cs="Arial"/>
          <w:sz w:val="24"/>
          <w:szCs w:val="24"/>
        </w:rPr>
        <w:t>—</w:t>
      </w:r>
      <w:r w:rsidR="0097087C" w:rsidRPr="00E97F89">
        <w:rPr>
          <w:rFonts w:ascii="Arial" w:hAnsi="Arial" w:cs="Arial"/>
          <w:sz w:val="24"/>
          <w:szCs w:val="24"/>
        </w:rPr>
        <w:t xml:space="preserve"> визуально.</w:t>
      </w:r>
    </w:p>
    <w:p w:rsidR="0097087C" w:rsidRPr="00E97F89" w:rsidRDefault="00400EB2" w:rsidP="00B13739">
      <w:pPr>
        <w:pStyle w:val="aa"/>
        <w:spacing w:after="0" w:line="360" w:lineRule="auto"/>
        <w:ind w:left="0" w:firstLine="567"/>
        <w:jc w:val="both"/>
        <w:rPr>
          <w:rFonts w:ascii="Arial" w:hAnsi="Arial" w:cs="Arial"/>
          <w:sz w:val="24"/>
          <w:szCs w:val="24"/>
        </w:rPr>
      </w:pPr>
      <w:r w:rsidRPr="00E97F89">
        <w:rPr>
          <w:rFonts w:ascii="Arial" w:hAnsi="Arial" w:cs="Arial"/>
          <w:sz w:val="24"/>
          <w:szCs w:val="24"/>
        </w:rPr>
        <w:t>7</w:t>
      </w:r>
      <w:r w:rsidR="0097087C" w:rsidRPr="00E97F89">
        <w:rPr>
          <w:rFonts w:ascii="Arial" w:hAnsi="Arial" w:cs="Arial"/>
          <w:sz w:val="24"/>
          <w:szCs w:val="24"/>
        </w:rPr>
        <w:t xml:space="preserve">.2.2 Определение объемной массы состава покрытия </w:t>
      </w:r>
      <w:r w:rsidRPr="00E97F89">
        <w:rPr>
          <w:rFonts w:ascii="Arial" w:hAnsi="Arial" w:cs="Arial"/>
          <w:sz w:val="24"/>
          <w:szCs w:val="24"/>
        </w:rPr>
        <w:t>—</w:t>
      </w:r>
      <w:r w:rsidR="0097087C" w:rsidRPr="00E97F89">
        <w:rPr>
          <w:rFonts w:ascii="Arial" w:hAnsi="Arial" w:cs="Arial"/>
          <w:sz w:val="24"/>
          <w:szCs w:val="24"/>
        </w:rPr>
        <w:t xml:space="preserve"> по ГОСТ 21119.6.</w:t>
      </w:r>
    </w:p>
    <w:p w:rsidR="0097087C" w:rsidRPr="00B13739" w:rsidRDefault="007C4370" w:rsidP="00B13739">
      <w:pPr>
        <w:pStyle w:val="aa"/>
        <w:spacing w:after="0" w:line="360" w:lineRule="auto"/>
        <w:ind w:left="0" w:firstLine="567"/>
        <w:jc w:val="both"/>
        <w:rPr>
          <w:rFonts w:ascii="Arial" w:hAnsi="Arial" w:cs="Arial"/>
          <w:sz w:val="24"/>
          <w:szCs w:val="24"/>
        </w:rPr>
      </w:pPr>
      <w:r w:rsidRPr="00E97F89">
        <w:rPr>
          <w:rFonts w:ascii="Arial" w:hAnsi="Arial" w:cs="Arial"/>
          <w:sz w:val="24"/>
          <w:szCs w:val="24"/>
        </w:rPr>
        <w:t>7.2.3 Влажность</w:t>
      </w:r>
      <w:r w:rsidR="0097087C" w:rsidRPr="00E97F89">
        <w:rPr>
          <w:rFonts w:ascii="Arial" w:hAnsi="Arial" w:cs="Arial"/>
          <w:sz w:val="24"/>
          <w:szCs w:val="24"/>
        </w:rPr>
        <w:t xml:space="preserve"> компонентов состава покрытия</w:t>
      </w:r>
      <w:r w:rsidRPr="00E97F89">
        <w:rPr>
          <w:rFonts w:ascii="Arial" w:hAnsi="Arial" w:cs="Arial"/>
          <w:sz w:val="24"/>
          <w:szCs w:val="24"/>
        </w:rPr>
        <w:t xml:space="preserve"> —</w:t>
      </w:r>
      <w:r w:rsidR="0097087C" w:rsidRPr="00E97F89">
        <w:rPr>
          <w:rFonts w:ascii="Arial" w:hAnsi="Arial" w:cs="Arial"/>
          <w:sz w:val="24"/>
          <w:szCs w:val="24"/>
        </w:rPr>
        <w:t xml:space="preserve"> по ГОСТ 21119.1.</w:t>
      </w:r>
    </w:p>
    <w:p w:rsidR="0097087C" w:rsidRPr="008D2B74" w:rsidRDefault="004368DB" w:rsidP="008D2B74">
      <w:pPr>
        <w:spacing w:before="240" w:after="120" w:line="360" w:lineRule="auto"/>
        <w:ind w:left="567"/>
        <w:rPr>
          <w:rFonts w:ascii="Arial" w:hAnsi="Arial" w:cs="Arial"/>
          <w:b/>
          <w:sz w:val="28"/>
          <w:szCs w:val="28"/>
        </w:rPr>
      </w:pPr>
      <w:r w:rsidRPr="008D2B74">
        <w:rPr>
          <w:rFonts w:ascii="Arial" w:hAnsi="Arial" w:cs="Arial"/>
          <w:b/>
          <w:sz w:val="28"/>
          <w:szCs w:val="28"/>
        </w:rPr>
        <w:t>8</w:t>
      </w:r>
      <w:r w:rsidR="0097087C" w:rsidRPr="008D2B74">
        <w:rPr>
          <w:rFonts w:ascii="Arial" w:hAnsi="Arial" w:cs="Arial"/>
          <w:b/>
          <w:sz w:val="28"/>
          <w:szCs w:val="28"/>
        </w:rPr>
        <w:t xml:space="preserve"> Упаковка и маркировка</w:t>
      </w:r>
    </w:p>
    <w:p w:rsidR="0097087C" w:rsidRPr="00E97F89" w:rsidRDefault="004368DB" w:rsidP="00A22DE7">
      <w:pPr>
        <w:spacing w:line="360" w:lineRule="auto"/>
        <w:ind w:firstLine="567"/>
        <w:jc w:val="both"/>
        <w:rPr>
          <w:rFonts w:ascii="Arial" w:hAnsi="Arial" w:cs="Arial"/>
        </w:rPr>
      </w:pPr>
      <w:r w:rsidRPr="00A22DE7">
        <w:rPr>
          <w:rFonts w:ascii="Arial" w:hAnsi="Arial" w:cs="Arial"/>
        </w:rPr>
        <w:t>8</w:t>
      </w:r>
      <w:r w:rsidR="0097087C" w:rsidRPr="00A22DE7">
        <w:rPr>
          <w:rFonts w:ascii="Arial" w:hAnsi="Arial" w:cs="Arial"/>
        </w:rPr>
        <w:t xml:space="preserve">.1 Готовый </w:t>
      </w:r>
      <w:r w:rsidR="0097087C" w:rsidRPr="00E97F89">
        <w:rPr>
          <w:rFonts w:ascii="Arial" w:hAnsi="Arial" w:cs="Arial"/>
        </w:rPr>
        <w:t xml:space="preserve">состав </w:t>
      </w:r>
      <w:r w:rsidR="00782704" w:rsidRPr="00E97F89">
        <w:rPr>
          <w:rFonts w:ascii="Arial" w:hAnsi="Arial" w:cs="Arial"/>
        </w:rPr>
        <w:t>покрытия</w:t>
      </w:r>
      <w:r w:rsidRPr="00E97F89">
        <w:rPr>
          <w:rFonts w:ascii="Arial" w:hAnsi="Arial" w:cs="Arial"/>
        </w:rPr>
        <w:t xml:space="preserve"> следует</w:t>
      </w:r>
      <w:r w:rsidR="0097087C" w:rsidRPr="00E97F89">
        <w:rPr>
          <w:rFonts w:ascii="Arial" w:hAnsi="Arial" w:cs="Arial"/>
        </w:rPr>
        <w:t xml:space="preserve"> упаковывать в крафт-мешки или в полипропиленовые мешки с полиэтиленовым вкладышем. </w:t>
      </w:r>
    </w:p>
    <w:p w:rsidR="0097087C" w:rsidRPr="00E97F89" w:rsidRDefault="004368DB" w:rsidP="00A22DE7">
      <w:pPr>
        <w:spacing w:line="360" w:lineRule="auto"/>
        <w:ind w:firstLine="567"/>
        <w:jc w:val="both"/>
        <w:rPr>
          <w:rFonts w:ascii="Arial" w:hAnsi="Arial" w:cs="Arial"/>
        </w:rPr>
      </w:pPr>
      <w:r w:rsidRPr="00E97F89">
        <w:rPr>
          <w:rFonts w:ascii="Arial" w:hAnsi="Arial" w:cs="Arial"/>
        </w:rPr>
        <w:t>8</w:t>
      </w:r>
      <w:r w:rsidR="0097087C" w:rsidRPr="00E97F89">
        <w:rPr>
          <w:rFonts w:ascii="Arial" w:hAnsi="Arial" w:cs="Arial"/>
        </w:rPr>
        <w:t xml:space="preserve">.2. На каждое упаковочное место в соответствии с требованиями ГОСТ 25880 </w:t>
      </w:r>
      <w:r w:rsidRPr="00E97F89">
        <w:rPr>
          <w:rFonts w:ascii="Arial" w:hAnsi="Arial" w:cs="Arial"/>
        </w:rPr>
        <w:t xml:space="preserve">следует </w:t>
      </w:r>
      <w:r w:rsidR="0097087C" w:rsidRPr="00E97F89">
        <w:rPr>
          <w:rFonts w:ascii="Arial" w:hAnsi="Arial" w:cs="Arial"/>
        </w:rPr>
        <w:t>наносить маркировку, содержащую следующие данные:</w:t>
      </w:r>
    </w:p>
    <w:p w:rsidR="0097087C" w:rsidRPr="00E97F89" w:rsidRDefault="0097087C" w:rsidP="00A22DE7">
      <w:pPr>
        <w:spacing w:line="360" w:lineRule="auto"/>
        <w:ind w:firstLine="567"/>
        <w:jc w:val="both"/>
        <w:rPr>
          <w:rFonts w:ascii="Arial" w:hAnsi="Arial" w:cs="Arial"/>
        </w:rPr>
      </w:pPr>
      <w:r w:rsidRPr="00E97F89">
        <w:rPr>
          <w:rFonts w:ascii="Arial" w:hAnsi="Arial" w:cs="Arial"/>
        </w:rPr>
        <w:t xml:space="preserve">- </w:t>
      </w:r>
      <w:r w:rsidR="004368DB" w:rsidRPr="00E97F89">
        <w:rPr>
          <w:rFonts w:ascii="Arial" w:hAnsi="Arial" w:cs="Arial"/>
        </w:rPr>
        <w:t>государство</w:t>
      </w:r>
      <w:r w:rsidRPr="00E97F89">
        <w:rPr>
          <w:rFonts w:ascii="Arial" w:hAnsi="Arial" w:cs="Arial"/>
        </w:rPr>
        <w:t>-изготовитель, адрес и наименование предприятия-изготовителя;</w:t>
      </w:r>
    </w:p>
    <w:p w:rsidR="0097087C" w:rsidRPr="00A22DE7" w:rsidRDefault="0097087C" w:rsidP="00A22DE7">
      <w:pPr>
        <w:spacing w:line="360" w:lineRule="auto"/>
        <w:ind w:firstLine="567"/>
        <w:jc w:val="both"/>
        <w:rPr>
          <w:rFonts w:ascii="Arial" w:hAnsi="Arial" w:cs="Arial"/>
        </w:rPr>
      </w:pPr>
      <w:r w:rsidRPr="00E97F89">
        <w:rPr>
          <w:rFonts w:ascii="Arial" w:hAnsi="Arial" w:cs="Arial"/>
        </w:rPr>
        <w:t>- наименование и назначение состава</w:t>
      </w:r>
      <w:r w:rsidR="00E97F89" w:rsidRPr="00E97F89">
        <w:rPr>
          <w:rFonts w:ascii="Arial" w:hAnsi="Arial" w:cs="Arial"/>
        </w:rPr>
        <w:t xml:space="preserve"> покрытия</w:t>
      </w:r>
      <w:r w:rsidRPr="00E97F89">
        <w:rPr>
          <w:rFonts w:ascii="Arial" w:hAnsi="Arial" w:cs="Arial"/>
        </w:rPr>
        <w:t>;</w:t>
      </w:r>
    </w:p>
    <w:p w:rsidR="0097087C" w:rsidRPr="00A22DE7" w:rsidRDefault="0097087C" w:rsidP="00A22DE7">
      <w:pPr>
        <w:spacing w:line="360" w:lineRule="auto"/>
        <w:ind w:firstLine="567"/>
        <w:jc w:val="both"/>
        <w:rPr>
          <w:rFonts w:ascii="Arial" w:hAnsi="Arial" w:cs="Arial"/>
        </w:rPr>
      </w:pPr>
      <w:r w:rsidRPr="00A22DE7">
        <w:rPr>
          <w:rFonts w:ascii="Arial" w:hAnsi="Arial" w:cs="Arial"/>
        </w:rPr>
        <w:t>- номер партии;</w:t>
      </w:r>
    </w:p>
    <w:p w:rsidR="0097087C" w:rsidRPr="00A22DE7" w:rsidRDefault="0097087C" w:rsidP="00A22DE7">
      <w:pPr>
        <w:spacing w:line="360" w:lineRule="auto"/>
        <w:ind w:firstLine="567"/>
        <w:jc w:val="both"/>
        <w:rPr>
          <w:rFonts w:ascii="Arial" w:hAnsi="Arial" w:cs="Arial"/>
        </w:rPr>
      </w:pPr>
      <w:r w:rsidRPr="00A22DE7">
        <w:rPr>
          <w:rFonts w:ascii="Arial" w:hAnsi="Arial" w:cs="Arial"/>
        </w:rPr>
        <w:t>- указание количества состава;</w:t>
      </w:r>
    </w:p>
    <w:p w:rsidR="0097087C" w:rsidRPr="00A22DE7" w:rsidRDefault="0097087C" w:rsidP="00A22DE7">
      <w:pPr>
        <w:spacing w:line="360" w:lineRule="auto"/>
        <w:ind w:firstLine="567"/>
        <w:jc w:val="both"/>
        <w:rPr>
          <w:rFonts w:ascii="Arial" w:hAnsi="Arial" w:cs="Arial"/>
        </w:rPr>
      </w:pPr>
      <w:r w:rsidRPr="00A22DE7">
        <w:rPr>
          <w:rFonts w:ascii="Arial" w:hAnsi="Arial" w:cs="Arial"/>
        </w:rPr>
        <w:t>- дата изготовления;</w:t>
      </w:r>
    </w:p>
    <w:p w:rsidR="0097087C" w:rsidRPr="00A22DE7" w:rsidRDefault="0097087C" w:rsidP="00A22DE7">
      <w:pPr>
        <w:spacing w:line="360" w:lineRule="auto"/>
        <w:ind w:firstLine="567"/>
        <w:jc w:val="both"/>
        <w:rPr>
          <w:rFonts w:ascii="Arial" w:hAnsi="Arial" w:cs="Arial"/>
        </w:rPr>
      </w:pPr>
      <w:r w:rsidRPr="00A22DE7">
        <w:rPr>
          <w:rFonts w:ascii="Arial" w:hAnsi="Arial" w:cs="Arial"/>
        </w:rPr>
        <w:t>- срок хранения;</w:t>
      </w:r>
    </w:p>
    <w:p w:rsidR="0097087C" w:rsidRPr="00A22DE7" w:rsidRDefault="0097087C" w:rsidP="00A22DE7">
      <w:pPr>
        <w:spacing w:line="360" w:lineRule="auto"/>
        <w:ind w:firstLine="567"/>
        <w:jc w:val="both"/>
        <w:rPr>
          <w:rFonts w:ascii="Arial" w:hAnsi="Arial" w:cs="Arial"/>
        </w:rPr>
      </w:pPr>
      <w:r w:rsidRPr="00A22DE7">
        <w:rPr>
          <w:rFonts w:ascii="Arial" w:hAnsi="Arial" w:cs="Arial"/>
        </w:rPr>
        <w:t xml:space="preserve">- обозначение </w:t>
      </w:r>
      <w:r w:rsidR="00665198" w:rsidRPr="00A22DE7">
        <w:rPr>
          <w:rFonts w:ascii="Arial" w:hAnsi="Arial" w:cs="Arial"/>
        </w:rPr>
        <w:t>с</w:t>
      </w:r>
      <w:r w:rsidRPr="00A22DE7">
        <w:rPr>
          <w:rFonts w:ascii="Arial" w:hAnsi="Arial" w:cs="Arial"/>
        </w:rPr>
        <w:t>тандарта (технических условий);</w:t>
      </w:r>
    </w:p>
    <w:p w:rsidR="0097087C" w:rsidRPr="00A22DE7" w:rsidRDefault="0097087C" w:rsidP="00A22DE7">
      <w:pPr>
        <w:spacing w:line="360" w:lineRule="auto"/>
        <w:ind w:firstLine="567"/>
        <w:jc w:val="both"/>
        <w:rPr>
          <w:rFonts w:ascii="Arial" w:hAnsi="Arial" w:cs="Arial"/>
        </w:rPr>
      </w:pPr>
      <w:r w:rsidRPr="00A22DE7">
        <w:rPr>
          <w:rFonts w:ascii="Arial" w:hAnsi="Arial" w:cs="Arial"/>
        </w:rPr>
        <w:t>- краткая инструкция по применению.</w:t>
      </w:r>
    </w:p>
    <w:p w:rsidR="00782704" w:rsidRPr="008A0E99" w:rsidRDefault="00665198" w:rsidP="008A0E99">
      <w:pPr>
        <w:spacing w:before="240" w:after="120" w:line="360" w:lineRule="auto"/>
        <w:ind w:firstLine="567"/>
        <w:jc w:val="both"/>
        <w:rPr>
          <w:rFonts w:ascii="Arial" w:hAnsi="Arial" w:cs="Arial"/>
          <w:b/>
          <w:sz w:val="28"/>
          <w:szCs w:val="28"/>
        </w:rPr>
      </w:pPr>
      <w:r w:rsidRPr="008A0E99">
        <w:rPr>
          <w:rFonts w:ascii="Arial" w:hAnsi="Arial" w:cs="Arial"/>
          <w:b/>
          <w:sz w:val="28"/>
          <w:szCs w:val="28"/>
        </w:rPr>
        <w:t>9</w:t>
      </w:r>
      <w:r w:rsidR="00782704" w:rsidRPr="008A0E99">
        <w:rPr>
          <w:rFonts w:ascii="Arial" w:hAnsi="Arial" w:cs="Arial"/>
          <w:b/>
          <w:sz w:val="28"/>
          <w:szCs w:val="28"/>
        </w:rPr>
        <w:t xml:space="preserve"> Транспортирование и хранение</w:t>
      </w:r>
    </w:p>
    <w:p w:rsidR="00782704" w:rsidRPr="008A0E99" w:rsidRDefault="00665198" w:rsidP="008A0E99">
      <w:pPr>
        <w:spacing w:line="360" w:lineRule="auto"/>
        <w:ind w:firstLine="567"/>
        <w:jc w:val="both"/>
        <w:rPr>
          <w:rFonts w:ascii="Arial" w:hAnsi="Arial" w:cs="Arial"/>
        </w:rPr>
      </w:pPr>
      <w:r w:rsidRPr="008A0E99">
        <w:rPr>
          <w:rFonts w:ascii="Arial" w:hAnsi="Arial" w:cs="Arial"/>
        </w:rPr>
        <w:t>9</w:t>
      </w:r>
      <w:r w:rsidR="00782704" w:rsidRPr="008A0E99">
        <w:rPr>
          <w:rFonts w:ascii="Arial" w:hAnsi="Arial" w:cs="Arial"/>
        </w:rPr>
        <w:t>.1 Изделия перевозят в крытых транспортных средствах. Допускается, по согласованию с потребителем, использовать другие транспортные средства, при этом ответственность за качество продукции несет потребитель.</w:t>
      </w:r>
    </w:p>
    <w:p w:rsidR="00782704" w:rsidRPr="008A0E99" w:rsidRDefault="00665198" w:rsidP="008A0E99">
      <w:pPr>
        <w:spacing w:line="360" w:lineRule="auto"/>
        <w:ind w:firstLine="567"/>
        <w:jc w:val="both"/>
        <w:rPr>
          <w:rFonts w:ascii="Arial" w:hAnsi="Arial" w:cs="Arial"/>
        </w:rPr>
      </w:pPr>
      <w:r w:rsidRPr="008A0E99">
        <w:rPr>
          <w:rFonts w:ascii="Arial" w:hAnsi="Arial" w:cs="Arial"/>
        </w:rPr>
        <w:t>9</w:t>
      </w:r>
      <w:r w:rsidR="00782704" w:rsidRPr="008A0E99">
        <w:rPr>
          <w:rFonts w:ascii="Arial" w:hAnsi="Arial" w:cs="Arial"/>
        </w:rPr>
        <w:t>.2 Погрузку в транспортные средства и перевозку изделий</w:t>
      </w:r>
      <w:r w:rsidRPr="008A0E99">
        <w:rPr>
          <w:rFonts w:ascii="Arial" w:hAnsi="Arial" w:cs="Arial"/>
        </w:rPr>
        <w:t xml:space="preserve"> следует</w:t>
      </w:r>
      <w:r w:rsidR="00782704" w:rsidRPr="008A0E99">
        <w:rPr>
          <w:rFonts w:ascii="Arial" w:hAnsi="Arial" w:cs="Arial"/>
        </w:rPr>
        <w:t xml:space="preserve"> проводить в соответствии с правилами перевозки грузов, действующими на транспорте данного вида, и требованиями, установленными в стандарте или технических условиях на изделие.</w:t>
      </w:r>
    </w:p>
    <w:p w:rsidR="00782704" w:rsidRPr="008A0E99" w:rsidRDefault="00665198" w:rsidP="008A0E99">
      <w:pPr>
        <w:spacing w:line="360" w:lineRule="auto"/>
        <w:ind w:firstLine="567"/>
        <w:jc w:val="both"/>
        <w:rPr>
          <w:rFonts w:ascii="Arial" w:hAnsi="Arial" w:cs="Arial"/>
          <w:color w:val="000000"/>
        </w:rPr>
      </w:pPr>
      <w:r w:rsidRPr="008A0E99">
        <w:rPr>
          <w:rFonts w:ascii="Arial" w:hAnsi="Arial" w:cs="Arial"/>
          <w:color w:val="000000"/>
        </w:rPr>
        <w:t>9</w:t>
      </w:r>
      <w:r w:rsidR="00782704" w:rsidRPr="008A0E99">
        <w:rPr>
          <w:rFonts w:ascii="Arial" w:hAnsi="Arial" w:cs="Arial"/>
          <w:color w:val="000000"/>
        </w:rPr>
        <w:t xml:space="preserve">.3 </w:t>
      </w:r>
      <w:r w:rsidR="00782704" w:rsidRPr="00E97F89">
        <w:rPr>
          <w:rFonts w:ascii="Arial" w:hAnsi="Arial" w:cs="Arial"/>
          <w:color w:val="000000"/>
        </w:rPr>
        <w:t>Хранение состава</w:t>
      </w:r>
      <w:r w:rsidR="00E97F89" w:rsidRPr="00E97F89">
        <w:rPr>
          <w:rFonts w:ascii="Arial" w:hAnsi="Arial" w:cs="Arial"/>
          <w:color w:val="000000"/>
        </w:rPr>
        <w:t xml:space="preserve"> покрытия</w:t>
      </w:r>
      <w:r w:rsidR="00782704" w:rsidRPr="00E97F89">
        <w:rPr>
          <w:rFonts w:ascii="Arial" w:hAnsi="Arial" w:cs="Arial"/>
          <w:color w:val="000000"/>
        </w:rPr>
        <w:t xml:space="preserve"> </w:t>
      </w:r>
      <w:r w:rsidRPr="00E97F89">
        <w:rPr>
          <w:rFonts w:ascii="Arial" w:hAnsi="Arial" w:cs="Arial"/>
          <w:color w:val="000000"/>
        </w:rPr>
        <w:t>следует</w:t>
      </w:r>
      <w:r w:rsidRPr="008A0E99">
        <w:rPr>
          <w:rFonts w:ascii="Arial" w:hAnsi="Arial" w:cs="Arial"/>
          <w:color w:val="000000"/>
        </w:rPr>
        <w:t xml:space="preserve"> </w:t>
      </w:r>
      <w:r w:rsidR="00782704" w:rsidRPr="008A0E99">
        <w:rPr>
          <w:rFonts w:ascii="Arial" w:hAnsi="Arial" w:cs="Arial"/>
          <w:color w:val="000000"/>
        </w:rPr>
        <w:t xml:space="preserve">осуществлять в заводской таре в закрытых помещениях с относительной влажностью воздуха не более 85 </w:t>
      </w:r>
      <w:proofErr w:type="gramStart"/>
      <w:r w:rsidR="00782704" w:rsidRPr="008A0E99">
        <w:rPr>
          <w:rFonts w:ascii="Arial" w:hAnsi="Arial" w:cs="Arial"/>
          <w:color w:val="000000"/>
        </w:rPr>
        <w:t>%  и</w:t>
      </w:r>
      <w:proofErr w:type="gramEnd"/>
      <w:r w:rsidR="00782704" w:rsidRPr="008A0E99">
        <w:rPr>
          <w:rFonts w:ascii="Arial" w:hAnsi="Arial" w:cs="Arial"/>
          <w:color w:val="000000"/>
        </w:rPr>
        <w:t xml:space="preserve"> температуре от </w:t>
      </w:r>
      <w:r w:rsidRPr="008A0E99">
        <w:rPr>
          <w:rFonts w:ascii="Arial" w:hAnsi="Arial" w:cs="Arial"/>
          <w:color w:val="000000"/>
        </w:rPr>
        <w:t xml:space="preserve">минус </w:t>
      </w:r>
      <w:r w:rsidR="00782704" w:rsidRPr="008A0E99">
        <w:rPr>
          <w:rFonts w:ascii="Arial" w:hAnsi="Arial" w:cs="Arial"/>
          <w:color w:val="000000"/>
        </w:rPr>
        <w:t>40</w:t>
      </w:r>
      <w:r w:rsidR="001F078B" w:rsidRPr="008A0E99">
        <w:rPr>
          <w:rFonts w:ascii="Arial" w:hAnsi="Arial" w:cs="Arial"/>
          <w:color w:val="000000"/>
        </w:rPr>
        <w:t xml:space="preserve"> °С</w:t>
      </w:r>
      <w:r w:rsidR="00782704" w:rsidRPr="008A0E99">
        <w:rPr>
          <w:rFonts w:ascii="Arial" w:hAnsi="Arial" w:cs="Arial"/>
          <w:color w:val="000000"/>
        </w:rPr>
        <w:t xml:space="preserve"> до </w:t>
      </w:r>
      <w:r w:rsidRPr="008A0E99">
        <w:rPr>
          <w:rFonts w:ascii="Arial" w:hAnsi="Arial" w:cs="Arial"/>
          <w:color w:val="000000"/>
        </w:rPr>
        <w:t xml:space="preserve">плюс </w:t>
      </w:r>
      <w:r w:rsidR="00782704" w:rsidRPr="008A0E99">
        <w:rPr>
          <w:rFonts w:ascii="Arial" w:hAnsi="Arial" w:cs="Arial"/>
          <w:color w:val="000000"/>
        </w:rPr>
        <w:t>40</w:t>
      </w:r>
      <w:r w:rsidR="001F078B" w:rsidRPr="008A0E99">
        <w:rPr>
          <w:rFonts w:ascii="Arial" w:hAnsi="Arial" w:cs="Arial"/>
          <w:color w:val="000000"/>
        </w:rPr>
        <w:t xml:space="preserve"> °</w:t>
      </w:r>
      <w:r w:rsidR="00782704" w:rsidRPr="008A0E99">
        <w:rPr>
          <w:rFonts w:ascii="Arial" w:hAnsi="Arial" w:cs="Arial"/>
          <w:color w:val="000000"/>
        </w:rPr>
        <w:t>С.</w:t>
      </w:r>
    </w:p>
    <w:p w:rsidR="00782704" w:rsidRPr="008A0E99" w:rsidRDefault="008A0E99" w:rsidP="008A0E99">
      <w:pPr>
        <w:spacing w:before="240" w:after="120" w:line="360" w:lineRule="auto"/>
        <w:ind w:firstLine="567"/>
        <w:jc w:val="both"/>
        <w:rPr>
          <w:rFonts w:ascii="Arial" w:hAnsi="Arial" w:cs="Arial"/>
          <w:b/>
          <w:sz w:val="28"/>
          <w:szCs w:val="28"/>
        </w:rPr>
      </w:pPr>
      <w:r w:rsidRPr="008A0E99">
        <w:rPr>
          <w:rFonts w:ascii="Arial" w:hAnsi="Arial" w:cs="Arial"/>
          <w:b/>
          <w:sz w:val="28"/>
          <w:szCs w:val="28"/>
        </w:rPr>
        <w:lastRenderedPageBreak/>
        <w:t>10 Гарантии</w:t>
      </w:r>
      <w:r w:rsidR="00782704" w:rsidRPr="008A0E99">
        <w:rPr>
          <w:rFonts w:ascii="Arial" w:hAnsi="Arial" w:cs="Arial"/>
          <w:b/>
          <w:sz w:val="28"/>
          <w:szCs w:val="28"/>
        </w:rPr>
        <w:t xml:space="preserve"> изготовителя</w:t>
      </w:r>
    </w:p>
    <w:p w:rsidR="00782704" w:rsidRPr="008A0E99" w:rsidRDefault="00782704" w:rsidP="008A0E99">
      <w:pPr>
        <w:spacing w:line="360" w:lineRule="auto"/>
        <w:ind w:firstLine="567"/>
        <w:jc w:val="both"/>
        <w:rPr>
          <w:rFonts w:ascii="Arial" w:hAnsi="Arial" w:cs="Arial"/>
        </w:rPr>
      </w:pPr>
      <w:r w:rsidRPr="008A0E99">
        <w:rPr>
          <w:rFonts w:ascii="Arial" w:hAnsi="Arial" w:cs="Arial"/>
        </w:rPr>
        <w:t xml:space="preserve">Изготовитель должен гарантировать </w:t>
      </w:r>
      <w:r w:rsidRPr="00E97F89">
        <w:rPr>
          <w:rFonts w:ascii="Arial" w:hAnsi="Arial" w:cs="Arial"/>
        </w:rPr>
        <w:t xml:space="preserve">соответствие состава покрытия требованиям технических условий в течение 12 </w:t>
      </w:r>
      <w:proofErr w:type="spellStart"/>
      <w:r w:rsidRPr="00E97F89">
        <w:rPr>
          <w:rFonts w:ascii="Arial" w:hAnsi="Arial" w:cs="Arial"/>
        </w:rPr>
        <w:t>мес</w:t>
      </w:r>
      <w:proofErr w:type="spellEnd"/>
      <w:r w:rsidRPr="00E97F89">
        <w:rPr>
          <w:rFonts w:ascii="Arial" w:hAnsi="Arial" w:cs="Arial"/>
        </w:rPr>
        <w:t xml:space="preserve"> с момента выпуска при соблюдении условий транспортирования и хранения, отраженных в настоящем стандарте.</w:t>
      </w:r>
    </w:p>
    <w:p w:rsidR="001F078B" w:rsidRDefault="001F078B" w:rsidP="003D1C7D">
      <w:pPr>
        <w:spacing w:line="276" w:lineRule="auto"/>
        <w:jc w:val="right"/>
        <w:rPr>
          <w:rFonts w:ascii="Arial" w:hAnsi="Arial" w:cs="Arial"/>
          <w:b/>
          <w:i/>
          <w:sz w:val="26"/>
          <w:szCs w:val="26"/>
        </w:rPr>
      </w:pPr>
    </w:p>
    <w:p w:rsidR="001F078B" w:rsidRDefault="001F078B" w:rsidP="003D1C7D">
      <w:pPr>
        <w:spacing w:line="276" w:lineRule="auto"/>
        <w:jc w:val="right"/>
        <w:rPr>
          <w:rFonts w:ascii="Arial" w:hAnsi="Arial" w:cs="Arial"/>
          <w:b/>
          <w:i/>
          <w:sz w:val="26"/>
          <w:szCs w:val="26"/>
        </w:rPr>
      </w:pPr>
    </w:p>
    <w:p w:rsidR="001F078B" w:rsidRDefault="001F078B" w:rsidP="003D1C7D">
      <w:pPr>
        <w:spacing w:line="276" w:lineRule="auto"/>
        <w:jc w:val="right"/>
        <w:rPr>
          <w:rFonts w:ascii="Arial" w:hAnsi="Arial" w:cs="Arial"/>
          <w:b/>
          <w:i/>
          <w:sz w:val="26"/>
          <w:szCs w:val="26"/>
        </w:rPr>
      </w:pPr>
    </w:p>
    <w:p w:rsidR="001F078B" w:rsidRDefault="001F078B" w:rsidP="003D1C7D">
      <w:pPr>
        <w:spacing w:line="276" w:lineRule="auto"/>
        <w:jc w:val="right"/>
        <w:rPr>
          <w:rFonts w:ascii="Arial" w:hAnsi="Arial" w:cs="Arial"/>
          <w:b/>
          <w:i/>
          <w:sz w:val="26"/>
          <w:szCs w:val="26"/>
        </w:rPr>
      </w:pPr>
    </w:p>
    <w:p w:rsidR="001F078B" w:rsidRDefault="001F078B" w:rsidP="003D1C7D">
      <w:pPr>
        <w:spacing w:line="276" w:lineRule="auto"/>
        <w:jc w:val="right"/>
        <w:rPr>
          <w:rFonts w:ascii="Arial" w:hAnsi="Arial" w:cs="Arial"/>
          <w:b/>
          <w:i/>
          <w:sz w:val="26"/>
          <w:szCs w:val="26"/>
        </w:rPr>
      </w:pPr>
    </w:p>
    <w:p w:rsidR="001F078B" w:rsidRDefault="001F078B" w:rsidP="003D1C7D">
      <w:pPr>
        <w:spacing w:line="276" w:lineRule="auto"/>
        <w:jc w:val="right"/>
        <w:rPr>
          <w:rFonts w:ascii="Arial" w:hAnsi="Arial" w:cs="Arial"/>
          <w:b/>
          <w:i/>
          <w:sz w:val="26"/>
          <w:szCs w:val="26"/>
        </w:rPr>
      </w:pPr>
    </w:p>
    <w:p w:rsidR="008A0E99" w:rsidRDefault="008A0E99" w:rsidP="003D1C7D">
      <w:pPr>
        <w:spacing w:line="276" w:lineRule="auto"/>
        <w:jc w:val="right"/>
        <w:rPr>
          <w:rFonts w:ascii="Arial" w:hAnsi="Arial" w:cs="Arial"/>
          <w:b/>
          <w:i/>
          <w:sz w:val="26"/>
          <w:szCs w:val="26"/>
        </w:rPr>
      </w:pPr>
    </w:p>
    <w:p w:rsidR="008A0E99" w:rsidRDefault="008A0E99" w:rsidP="003D1C7D">
      <w:pPr>
        <w:spacing w:line="276" w:lineRule="auto"/>
        <w:jc w:val="right"/>
        <w:rPr>
          <w:rFonts w:ascii="Arial" w:hAnsi="Arial" w:cs="Arial"/>
          <w:b/>
          <w:i/>
          <w:sz w:val="26"/>
          <w:szCs w:val="26"/>
        </w:rPr>
      </w:pPr>
    </w:p>
    <w:p w:rsidR="008A0E99" w:rsidRDefault="008A0E99" w:rsidP="003D1C7D">
      <w:pPr>
        <w:spacing w:line="276" w:lineRule="auto"/>
        <w:jc w:val="right"/>
        <w:rPr>
          <w:rFonts w:ascii="Arial" w:hAnsi="Arial" w:cs="Arial"/>
          <w:b/>
          <w:i/>
          <w:sz w:val="26"/>
          <w:szCs w:val="26"/>
        </w:rPr>
      </w:pPr>
    </w:p>
    <w:p w:rsidR="008A0E99" w:rsidRDefault="008A0E99" w:rsidP="003D1C7D">
      <w:pPr>
        <w:spacing w:line="276" w:lineRule="auto"/>
        <w:jc w:val="right"/>
        <w:rPr>
          <w:rFonts w:ascii="Arial" w:hAnsi="Arial" w:cs="Arial"/>
          <w:b/>
          <w:i/>
          <w:sz w:val="26"/>
          <w:szCs w:val="26"/>
        </w:rPr>
      </w:pPr>
    </w:p>
    <w:p w:rsidR="008A0E99" w:rsidRDefault="008A0E99" w:rsidP="003D1C7D">
      <w:pPr>
        <w:spacing w:line="276" w:lineRule="auto"/>
        <w:jc w:val="right"/>
        <w:rPr>
          <w:rFonts w:ascii="Arial" w:hAnsi="Arial" w:cs="Arial"/>
          <w:b/>
          <w:i/>
          <w:sz w:val="26"/>
          <w:szCs w:val="26"/>
        </w:rPr>
      </w:pPr>
    </w:p>
    <w:p w:rsidR="008A0E99" w:rsidRDefault="008A0E99" w:rsidP="003D1C7D">
      <w:pPr>
        <w:spacing w:line="276" w:lineRule="auto"/>
        <w:jc w:val="right"/>
        <w:rPr>
          <w:rFonts w:ascii="Arial" w:hAnsi="Arial" w:cs="Arial"/>
          <w:b/>
          <w:i/>
          <w:sz w:val="26"/>
          <w:szCs w:val="26"/>
        </w:rPr>
      </w:pPr>
    </w:p>
    <w:p w:rsidR="008A0E99" w:rsidRDefault="008A0E99" w:rsidP="003D1C7D">
      <w:pPr>
        <w:spacing w:line="276" w:lineRule="auto"/>
        <w:jc w:val="right"/>
        <w:rPr>
          <w:rFonts w:ascii="Arial" w:hAnsi="Arial" w:cs="Arial"/>
          <w:b/>
          <w:i/>
          <w:sz w:val="26"/>
          <w:szCs w:val="26"/>
        </w:rPr>
      </w:pPr>
    </w:p>
    <w:p w:rsidR="008A0E99" w:rsidRDefault="008A0E99" w:rsidP="003D1C7D">
      <w:pPr>
        <w:spacing w:line="276" w:lineRule="auto"/>
        <w:jc w:val="right"/>
        <w:rPr>
          <w:rFonts w:ascii="Arial" w:hAnsi="Arial" w:cs="Arial"/>
          <w:b/>
          <w:i/>
          <w:sz w:val="26"/>
          <w:szCs w:val="26"/>
        </w:rPr>
      </w:pPr>
    </w:p>
    <w:p w:rsidR="008A0E99" w:rsidRDefault="008A0E99" w:rsidP="003D1C7D">
      <w:pPr>
        <w:spacing w:line="276" w:lineRule="auto"/>
        <w:jc w:val="right"/>
        <w:rPr>
          <w:rFonts w:ascii="Arial" w:hAnsi="Arial" w:cs="Arial"/>
          <w:b/>
          <w:i/>
          <w:sz w:val="26"/>
          <w:szCs w:val="26"/>
        </w:rPr>
      </w:pPr>
    </w:p>
    <w:p w:rsidR="008A0E99" w:rsidRDefault="008A0E99" w:rsidP="003D1C7D">
      <w:pPr>
        <w:spacing w:line="276" w:lineRule="auto"/>
        <w:jc w:val="right"/>
        <w:rPr>
          <w:rFonts w:ascii="Arial" w:hAnsi="Arial" w:cs="Arial"/>
          <w:b/>
          <w:i/>
          <w:sz w:val="26"/>
          <w:szCs w:val="26"/>
        </w:rPr>
      </w:pPr>
    </w:p>
    <w:p w:rsidR="008A0E99" w:rsidRDefault="008A0E99" w:rsidP="003D1C7D">
      <w:pPr>
        <w:spacing w:line="276" w:lineRule="auto"/>
        <w:jc w:val="right"/>
        <w:rPr>
          <w:rFonts w:ascii="Arial" w:hAnsi="Arial" w:cs="Arial"/>
          <w:b/>
          <w:i/>
          <w:sz w:val="26"/>
          <w:szCs w:val="26"/>
        </w:rPr>
      </w:pPr>
    </w:p>
    <w:p w:rsidR="008A0E99" w:rsidRDefault="008A0E99" w:rsidP="003D1C7D">
      <w:pPr>
        <w:spacing w:line="276" w:lineRule="auto"/>
        <w:jc w:val="right"/>
        <w:rPr>
          <w:rFonts w:ascii="Arial" w:hAnsi="Arial" w:cs="Arial"/>
          <w:b/>
          <w:i/>
          <w:sz w:val="26"/>
          <w:szCs w:val="26"/>
        </w:rPr>
      </w:pPr>
    </w:p>
    <w:p w:rsidR="008A0E99" w:rsidRDefault="008A0E99" w:rsidP="003D1C7D">
      <w:pPr>
        <w:spacing w:line="276" w:lineRule="auto"/>
        <w:jc w:val="right"/>
        <w:rPr>
          <w:rFonts w:ascii="Arial" w:hAnsi="Arial" w:cs="Arial"/>
          <w:b/>
          <w:i/>
          <w:sz w:val="26"/>
          <w:szCs w:val="26"/>
        </w:rPr>
      </w:pPr>
    </w:p>
    <w:p w:rsidR="008A0E99" w:rsidRDefault="008A0E99" w:rsidP="003D1C7D">
      <w:pPr>
        <w:spacing w:line="276" w:lineRule="auto"/>
        <w:jc w:val="right"/>
        <w:rPr>
          <w:rFonts w:ascii="Arial" w:hAnsi="Arial" w:cs="Arial"/>
          <w:b/>
          <w:i/>
          <w:sz w:val="26"/>
          <w:szCs w:val="26"/>
        </w:rPr>
      </w:pPr>
    </w:p>
    <w:p w:rsidR="008A0E99" w:rsidRDefault="008A0E99" w:rsidP="003D1C7D">
      <w:pPr>
        <w:spacing w:line="276" w:lineRule="auto"/>
        <w:jc w:val="right"/>
        <w:rPr>
          <w:rFonts w:ascii="Arial" w:hAnsi="Arial" w:cs="Arial"/>
          <w:b/>
          <w:i/>
          <w:sz w:val="26"/>
          <w:szCs w:val="26"/>
        </w:rPr>
      </w:pPr>
    </w:p>
    <w:p w:rsidR="00E97F89" w:rsidRDefault="00E97F89" w:rsidP="003D1C7D">
      <w:pPr>
        <w:spacing w:line="276" w:lineRule="auto"/>
        <w:jc w:val="right"/>
        <w:rPr>
          <w:rFonts w:ascii="Arial" w:hAnsi="Arial" w:cs="Arial"/>
          <w:b/>
          <w:i/>
          <w:sz w:val="26"/>
          <w:szCs w:val="26"/>
        </w:rPr>
      </w:pPr>
    </w:p>
    <w:p w:rsidR="00E97F89" w:rsidRDefault="00E97F89" w:rsidP="003D1C7D">
      <w:pPr>
        <w:spacing w:line="276" w:lineRule="auto"/>
        <w:jc w:val="right"/>
        <w:rPr>
          <w:rFonts w:ascii="Arial" w:hAnsi="Arial" w:cs="Arial"/>
          <w:b/>
          <w:i/>
          <w:sz w:val="26"/>
          <w:szCs w:val="26"/>
        </w:rPr>
      </w:pPr>
    </w:p>
    <w:p w:rsidR="00E97F89" w:rsidRDefault="00E97F89" w:rsidP="003D1C7D">
      <w:pPr>
        <w:spacing w:line="276" w:lineRule="auto"/>
        <w:jc w:val="right"/>
        <w:rPr>
          <w:rFonts w:ascii="Arial" w:hAnsi="Arial" w:cs="Arial"/>
          <w:b/>
          <w:i/>
          <w:sz w:val="26"/>
          <w:szCs w:val="26"/>
        </w:rPr>
      </w:pPr>
    </w:p>
    <w:p w:rsidR="00E97F89" w:rsidRDefault="00E97F89" w:rsidP="003D1C7D">
      <w:pPr>
        <w:spacing w:line="276" w:lineRule="auto"/>
        <w:jc w:val="right"/>
        <w:rPr>
          <w:rFonts w:ascii="Arial" w:hAnsi="Arial" w:cs="Arial"/>
          <w:b/>
          <w:i/>
          <w:sz w:val="26"/>
          <w:szCs w:val="26"/>
        </w:rPr>
      </w:pPr>
    </w:p>
    <w:p w:rsidR="00E97F89" w:rsidRDefault="00E97F89" w:rsidP="003D1C7D">
      <w:pPr>
        <w:spacing w:line="276" w:lineRule="auto"/>
        <w:jc w:val="right"/>
        <w:rPr>
          <w:rFonts w:ascii="Arial" w:hAnsi="Arial" w:cs="Arial"/>
          <w:b/>
          <w:i/>
          <w:sz w:val="26"/>
          <w:szCs w:val="26"/>
        </w:rPr>
      </w:pPr>
    </w:p>
    <w:p w:rsidR="00E97F89" w:rsidRDefault="00E97F89" w:rsidP="003D1C7D">
      <w:pPr>
        <w:spacing w:line="276" w:lineRule="auto"/>
        <w:jc w:val="right"/>
        <w:rPr>
          <w:rFonts w:ascii="Arial" w:hAnsi="Arial" w:cs="Arial"/>
          <w:b/>
          <w:i/>
          <w:sz w:val="26"/>
          <w:szCs w:val="26"/>
        </w:rPr>
      </w:pPr>
    </w:p>
    <w:p w:rsidR="00E97F89" w:rsidRDefault="00E97F89" w:rsidP="003D1C7D">
      <w:pPr>
        <w:spacing w:line="276" w:lineRule="auto"/>
        <w:jc w:val="right"/>
        <w:rPr>
          <w:rFonts w:ascii="Arial" w:hAnsi="Arial" w:cs="Arial"/>
          <w:b/>
          <w:i/>
          <w:sz w:val="26"/>
          <w:szCs w:val="26"/>
        </w:rPr>
      </w:pPr>
    </w:p>
    <w:p w:rsidR="00E97F89" w:rsidRDefault="00E97F89" w:rsidP="003D1C7D">
      <w:pPr>
        <w:spacing w:line="276" w:lineRule="auto"/>
        <w:jc w:val="right"/>
        <w:rPr>
          <w:rFonts w:ascii="Arial" w:hAnsi="Arial" w:cs="Arial"/>
          <w:b/>
          <w:i/>
          <w:sz w:val="26"/>
          <w:szCs w:val="26"/>
        </w:rPr>
      </w:pPr>
    </w:p>
    <w:p w:rsidR="00E97F89" w:rsidRDefault="00E97F89" w:rsidP="003D1C7D">
      <w:pPr>
        <w:spacing w:line="276" w:lineRule="auto"/>
        <w:jc w:val="right"/>
        <w:rPr>
          <w:rFonts w:ascii="Arial" w:hAnsi="Arial" w:cs="Arial"/>
          <w:b/>
          <w:i/>
          <w:sz w:val="26"/>
          <w:szCs w:val="26"/>
        </w:rPr>
      </w:pPr>
    </w:p>
    <w:p w:rsidR="00E97F89" w:rsidRDefault="00E97F89" w:rsidP="003D1C7D">
      <w:pPr>
        <w:spacing w:line="276" w:lineRule="auto"/>
        <w:jc w:val="right"/>
        <w:rPr>
          <w:rFonts w:ascii="Arial" w:hAnsi="Arial" w:cs="Arial"/>
          <w:b/>
          <w:i/>
          <w:sz w:val="26"/>
          <w:szCs w:val="26"/>
        </w:rPr>
      </w:pPr>
    </w:p>
    <w:p w:rsidR="00E97F89" w:rsidRDefault="00E97F89" w:rsidP="003D1C7D">
      <w:pPr>
        <w:spacing w:line="276" w:lineRule="auto"/>
        <w:jc w:val="right"/>
        <w:rPr>
          <w:rFonts w:ascii="Arial" w:hAnsi="Arial" w:cs="Arial"/>
          <w:b/>
          <w:i/>
          <w:sz w:val="26"/>
          <w:szCs w:val="26"/>
        </w:rPr>
      </w:pPr>
    </w:p>
    <w:p w:rsidR="00E97F89" w:rsidRDefault="00E97F89" w:rsidP="003D1C7D">
      <w:pPr>
        <w:spacing w:line="276" w:lineRule="auto"/>
        <w:jc w:val="right"/>
        <w:rPr>
          <w:rFonts w:ascii="Arial" w:hAnsi="Arial" w:cs="Arial"/>
          <w:b/>
          <w:i/>
          <w:sz w:val="26"/>
          <w:szCs w:val="26"/>
        </w:rPr>
      </w:pPr>
    </w:p>
    <w:p w:rsidR="00E97F89" w:rsidRDefault="00E97F89" w:rsidP="003D1C7D">
      <w:pPr>
        <w:spacing w:line="276" w:lineRule="auto"/>
        <w:jc w:val="right"/>
        <w:rPr>
          <w:rFonts w:ascii="Arial" w:hAnsi="Arial" w:cs="Arial"/>
          <w:b/>
          <w:i/>
          <w:sz w:val="26"/>
          <w:szCs w:val="26"/>
        </w:rPr>
      </w:pPr>
    </w:p>
    <w:p w:rsidR="008A0E99" w:rsidRDefault="008A0E99" w:rsidP="003D1C7D">
      <w:pPr>
        <w:spacing w:line="276" w:lineRule="auto"/>
        <w:jc w:val="right"/>
        <w:rPr>
          <w:rFonts w:ascii="Arial" w:hAnsi="Arial" w:cs="Arial"/>
          <w:b/>
          <w:i/>
          <w:sz w:val="26"/>
          <w:szCs w:val="26"/>
        </w:rPr>
      </w:pPr>
    </w:p>
    <w:p w:rsidR="003D1C7D" w:rsidRPr="008A0E99" w:rsidRDefault="001F078B" w:rsidP="008A0E99">
      <w:pPr>
        <w:spacing w:line="360" w:lineRule="auto"/>
        <w:jc w:val="center"/>
        <w:rPr>
          <w:rFonts w:ascii="Arial" w:hAnsi="Arial" w:cs="Arial"/>
          <w:b/>
          <w:iCs/>
          <w:sz w:val="28"/>
          <w:szCs w:val="28"/>
        </w:rPr>
      </w:pPr>
      <w:r w:rsidRPr="008A0E99">
        <w:rPr>
          <w:rFonts w:ascii="Arial" w:hAnsi="Arial" w:cs="Arial"/>
          <w:b/>
          <w:iCs/>
          <w:sz w:val="28"/>
          <w:szCs w:val="28"/>
        </w:rPr>
        <w:lastRenderedPageBreak/>
        <w:t>Приложение А</w:t>
      </w:r>
    </w:p>
    <w:p w:rsidR="003D1C7D" w:rsidRPr="008A0E99" w:rsidRDefault="001F078B" w:rsidP="008A0E99">
      <w:pPr>
        <w:spacing w:line="360" w:lineRule="auto"/>
        <w:jc w:val="center"/>
        <w:rPr>
          <w:rFonts w:ascii="Arial" w:hAnsi="Arial" w:cs="Arial"/>
          <w:b/>
          <w:bCs/>
          <w:iCs/>
          <w:sz w:val="28"/>
          <w:szCs w:val="28"/>
        </w:rPr>
      </w:pPr>
      <w:r w:rsidRPr="008A0E99">
        <w:rPr>
          <w:rFonts w:ascii="Arial" w:hAnsi="Arial" w:cs="Arial"/>
          <w:b/>
          <w:bCs/>
          <w:iCs/>
          <w:sz w:val="28"/>
          <w:szCs w:val="28"/>
        </w:rPr>
        <w:t>(о</w:t>
      </w:r>
      <w:r w:rsidR="003D1C7D" w:rsidRPr="008A0E99">
        <w:rPr>
          <w:rFonts w:ascii="Arial" w:hAnsi="Arial" w:cs="Arial"/>
          <w:b/>
          <w:bCs/>
          <w:iCs/>
          <w:sz w:val="28"/>
          <w:szCs w:val="28"/>
        </w:rPr>
        <w:t>бязательное</w:t>
      </w:r>
      <w:r w:rsidRPr="008A0E99">
        <w:rPr>
          <w:rFonts w:ascii="Arial" w:hAnsi="Arial" w:cs="Arial"/>
          <w:b/>
          <w:bCs/>
          <w:iCs/>
          <w:sz w:val="28"/>
          <w:szCs w:val="28"/>
        </w:rPr>
        <w:t>)</w:t>
      </w:r>
    </w:p>
    <w:p w:rsidR="003D1C7D" w:rsidRPr="008A0E99" w:rsidRDefault="001F078B" w:rsidP="008A0E99">
      <w:pPr>
        <w:spacing w:after="120" w:line="360" w:lineRule="auto"/>
        <w:jc w:val="center"/>
        <w:rPr>
          <w:rFonts w:ascii="Arial" w:hAnsi="Arial" w:cs="Arial"/>
          <w:b/>
          <w:sz w:val="28"/>
          <w:szCs w:val="28"/>
        </w:rPr>
      </w:pPr>
      <w:r w:rsidRPr="008A0E99">
        <w:rPr>
          <w:rFonts w:ascii="Arial" w:hAnsi="Arial" w:cs="Arial"/>
          <w:b/>
          <w:sz w:val="28"/>
          <w:szCs w:val="28"/>
        </w:rPr>
        <w:t>Производство и указания по применению состава покрытия</w:t>
      </w:r>
    </w:p>
    <w:p w:rsidR="003D1C7D" w:rsidRPr="008A0E99" w:rsidRDefault="00CE783E" w:rsidP="008A0E99">
      <w:pPr>
        <w:spacing w:line="360" w:lineRule="auto"/>
        <w:ind w:firstLine="567"/>
        <w:rPr>
          <w:rFonts w:ascii="Arial" w:hAnsi="Arial" w:cs="Arial"/>
          <w:b/>
        </w:rPr>
      </w:pPr>
      <w:r w:rsidRPr="008A0E99">
        <w:rPr>
          <w:rFonts w:ascii="Arial" w:hAnsi="Arial" w:cs="Arial"/>
          <w:b/>
        </w:rPr>
        <w:t>А.</w:t>
      </w:r>
      <w:r w:rsidR="003D1C7D" w:rsidRPr="008A0E99">
        <w:rPr>
          <w:rFonts w:ascii="Arial" w:hAnsi="Arial" w:cs="Arial"/>
          <w:b/>
        </w:rPr>
        <w:t>1 Материалы для применения</w:t>
      </w:r>
    </w:p>
    <w:p w:rsidR="003D1C7D" w:rsidRPr="008A0E99" w:rsidRDefault="003D1C7D" w:rsidP="008A0E99">
      <w:pPr>
        <w:spacing w:line="360" w:lineRule="auto"/>
        <w:ind w:firstLine="567"/>
        <w:jc w:val="both"/>
        <w:rPr>
          <w:rFonts w:ascii="Arial" w:hAnsi="Arial" w:cs="Arial"/>
        </w:rPr>
      </w:pPr>
      <w:r w:rsidRPr="008A0E99">
        <w:rPr>
          <w:rFonts w:ascii="Arial" w:hAnsi="Arial" w:cs="Arial"/>
        </w:rPr>
        <w:t>Материалы, применяемые для получения покрытия, должны соответствовать требованиям 4.2.6 настоящего стандарта.</w:t>
      </w:r>
    </w:p>
    <w:p w:rsidR="003D1C7D" w:rsidRPr="00E97F89" w:rsidRDefault="00CE783E" w:rsidP="008A0E99">
      <w:pPr>
        <w:spacing w:line="360" w:lineRule="auto"/>
        <w:ind w:firstLine="567"/>
        <w:jc w:val="both"/>
        <w:rPr>
          <w:rFonts w:ascii="Arial" w:hAnsi="Arial" w:cs="Arial"/>
          <w:b/>
        </w:rPr>
      </w:pPr>
      <w:r w:rsidRPr="008A0E99">
        <w:rPr>
          <w:rFonts w:ascii="Arial" w:hAnsi="Arial" w:cs="Arial"/>
          <w:b/>
        </w:rPr>
        <w:t>А.</w:t>
      </w:r>
      <w:r w:rsidR="003D1C7D" w:rsidRPr="008A0E99">
        <w:rPr>
          <w:rFonts w:ascii="Arial" w:hAnsi="Arial" w:cs="Arial"/>
          <w:b/>
        </w:rPr>
        <w:t xml:space="preserve">2 Производство </w:t>
      </w:r>
      <w:r w:rsidR="003D1C7D" w:rsidRPr="00E97F89">
        <w:rPr>
          <w:rFonts w:ascii="Arial" w:hAnsi="Arial" w:cs="Arial"/>
          <w:b/>
        </w:rPr>
        <w:t>состава покрытия</w:t>
      </w:r>
    </w:p>
    <w:p w:rsidR="003D1C7D" w:rsidRPr="008A0E99" w:rsidRDefault="00CE783E" w:rsidP="008A0E99">
      <w:pPr>
        <w:spacing w:line="360" w:lineRule="auto"/>
        <w:ind w:firstLine="567"/>
        <w:jc w:val="both"/>
        <w:rPr>
          <w:rFonts w:ascii="Arial" w:hAnsi="Arial" w:cs="Arial"/>
        </w:rPr>
      </w:pPr>
      <w:r w:rsidRPr="00E97F89">
        <w:rPr>
          <w:rFonts w:ascii="Arial" w:hAnsi="Arial" w:cs="Arial"/>
        </w:rPr>
        <w:t>А.</w:t>
      </w:r>
      <w:r w:rsidR="003D1C7D" w:rsidRPr="00E97F89">
        <w:rPr>
          <w:rFonts w:ascii="Arial" w:hAnsi="Arial" w:cs="Arial"/>
        </w:rPr>
        <w:t xml:space="preserve">2.1 Состав покрытия </w:t>
      </w:r>
      <w:r w:rsidRPr="00E97F89">
        <w:rPr>
          <w:rFonts w:ascii="Arial" w:hAnsi="Arial" w:cs="Arial"/>
        </w:rPr>
        <w:t>следует</w:t>
      </w:r>
      <w:r w:rsidR="003D1C7D" w:rsidRPr="008A0E99">
        <w:rPr>
          <w:rFonts w:ascii="Arial" w:hAnsi="Arial" w:cs="Arial"/>
        </w:rPr>
        <w:t xml:space="preserve"> производить в соответствии с требованиями настоящего стандарта по рецептуре и технологическому регламенту, утвержденному в установленном порядке.</w:t>
      </w:r>
    </w:p>
    <w:p w:rsidR="003D1C7D" w:rsidRPr="008A0E99" w:rsidRDefault="00CE783E" w:rsidP="008A0E99">
      <w:pPr>
        <w:widowControl w:val="0"/>
        <w:shd w:val="clear" w:color="auto" w:fill="FFFFFF"/>
        <w:tabs>
          <w:tab w:val="left" w:pos="0"/>
        </w:tabs>
        <w:spacing w:line="360" w:lineRule="auto"/>
        <w:ind w:firstLine="567"/>
        <w:jc w:val="both"/>
        <w:rPr>
          <w:rFonts w:ascii="Arial" w:hAnsi="Arial" w:cs="Arial"/>
        </w:rPr>
      </w:pPr>
      <w:r w:rsidRPr="008A0E99">
        <w:rPr>
          <w:rFonts w:ascii="Arial" w:hAnsi="Arial" w:cs="Arial"/>
        </w:rPr>
        <w:t>А.</w:t>
      </w:r>
      <w:r w:rsidR="003D1C7D" w:rsidRPr="008A0E99">
        <w:rPr>
          <w:rFonts w:ascii="Arial" w:hAnsi="Arial" w:cs="Arial"/>
        </w:rPr>
        <w:t xml:space="preserve">2.2 </w:t>
      </w:r>
      <w:r w:rsidR="00D8284C" w:rsidRPr="008A0E99">
        <w:rPr>
          <w:rFonts w:ascii="Arial" w:hAnsi="Arial" w:cs="Arial"/>
        </w:rPr>
        <w:t>Основные свойства</w:t>
      </w:r>
      <w:r w:rsidR="003D1C7D" w:rsidRPr="008A0E99">
        <w:rPr>
          <w:rFonts w:ascii="Arial" w:hAnsi="Arial" w:cs="Arial"/>
        </w:rPr>
        <w:t xml:space="preserve"> состава покрытия должны соответствовать данным, </w:t>
      </w:r>
      <w:proofErr w:type="gramStart"/>
      <w:r w:rsidR="003D1C7D" w:rsidRPr="008A0E99">
        <w:rPr>
          <w:rFonts w:ascii="Arial" w:hAnsi="Arial" w:cs="Arial"/>
        </w:rPr>
        <w:t>приведенным  в</w:t>
      </w:r>
      <w:proofErr w:type="gramEnd"/>
      <w:r w:rsidR="003D1C7D" w:rsidRPr="008A0E99">
        <w:rPr>
          <w:rFonts w:ascii="Arial" w:hAnsi="Arial" w:cs="Arial"/>
        </w:rPr>
        <w:t xml:space="preserve"> таблице П1.</w:t>
      </w:r>
    </w:p>
    <w:p w:rsidR="003D1C7D" w:rsidRPr="000E51C6" w:rsidRDefault="003D1C7D" w:rsidP="008A0E99">
      <w:pPr>
        <w:shd w:val="clear" w:color="auto" w:fill="FFFFFF"/>
        <w:ind w:left="567" w:hanging="567"/>
        <w:rPr>
          <w:rFonts w:ascii="Arial" w:hAnsi="Arial" w:cs="Arial"/>
          <w:sz w:val="26"/>
          <w:szCs w:val="26"/>
        </w:rPr>
      </w:pPr>
      <w:r w:rsidRPr="000E51C6">
        <w:rPr>
          <w:rFonts w:ascii="Arial" w:hAnsi="Arial" w:cs="Arial"/>
          <w:sz w:val="26"/>
          <w:szCs w:val="26"/>
        </w:rPr>
        <w:t xml:space="preserve">        </w:t>
      </w:r>
      <w:r w:rsidRPr="00CA6D7B">
        <w:rPr>
          <w:rFonts w:ascii="Arial" w:hAnsi="Arial" w:cs="Arial"/>
          <w:spacing w:val="40"/>
          <w:sz w:val="26"/>
          <w:szCs w:val="26"/>
        </w:rPr>
        <w:t>Таблица</w:t>
      </w:r>
      <w:r w:rsidRPr="000E51C6">
        <w:rPr>
          <w:rFonts w:ascii="Arial" w:hAnsi="Arial" w:cs="Arial"/>
          <w:sz w:val="26"/>
          <w:szCs w:val="26"/>
        </w:rPr>
        <w:t xml:space="preserve"> </w:t>
      </w:r>
      <w:r w:rsidR="008F06E0">
        <w:rPr>
          <w:rFonts w:ascii="Arial" w:hAnsi="Arial" w:cs="Arial"/>
          <w:sz w:val="26"/>
          <w:szCs w:val="26"/>
        </w:rPr>
        <w:t>А.</w:t>
      </w:r>
      <w:r w:rsidRPr="000E51C6">
        <w:rPr>
          <w:rFonts w:ascii="Arial" w:hAnsi="Arial" w:cs="Arial"/>
          <w:sz w:val="26"/>
          <w:szCs w:val="26"/>
        </w:rPr>
        <w:t>1</w:t>
      </w:r>
    </w:p>
    <w:tbl>
      <w:tblPr>
        <w:tblW w:w="9497" w:type="dxa"/>
        <w:tblInd w:w="182"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32" w:type="dxa"/>
          <w:right w:w="40" w:type="dxa"/>
        </w:tblCellMar>
        <w:tblLook w:val="0000" w:firstRow="0" w:lastRow="0" w:firstColumn="0" w:lastColumn="0" w:noHBand="0" w:noVBand="0"/>
      </w:tblPr>
      <w:tblGrid>
        <w:gridCol w:w="4275"/>
        <w:gridCol w:w="1993"/>
        <w:gridCol w:w="3229"/>
      </w:tblGrid>
      <w:tr w:rsidR="003D1C7D" w:rsidRPr="000E51C6" w:rsidTr="00CA6D7B">
        <w:trPr>
          <w:trHeight w:hRule="exact" w:val="659"/>
        </w:trPr>
        <w:tc>
          <w:tcPr>
            <w:tcW w:w="4275" w:type="dxa"/>
            <w:tcBorders>
              <w:top w:val="single" w:sz="6" w:space="0" w:color="00000A"/>
              <w:left w:val="single" w:sz="6" w:space="0" w:color="00000A"/>
              <w:bottom w:val="double" w:sz="4" w:space="0" w:color="auto"/>
              <w:right w:val="single" w:sz="6" w:space="0" w:color="00000A"/>
            </w:tcBorders>
            <w:shd w:val="clear" w:color="auto" w:fill="FFFFFF"/>
            <w:tcMar>
              <w:left w:w="32" w:type="dxa"/>
            </w:tcMar>
            <w:vAlign w:val="center"/>
          </w:tcPr>
          <w:p w:rsidR="003D1C7D" w:rsidRPr="008F06E0" w:rsidRDefault="003D1C7D" w:rsidP="00A06E5C">
            <w:pPr>
              <w:shd w:val="clear" w:color="auto" w:fill="FFFFFF"/>
              <w:spacing w:line="276" w:lineRule="auto"/>
              <w:ind w:left="120" w:hanging="120"/>
              <w:jc w:val="center"/>
              <w:rPr>
                <w:rFonts w:ascii="Arial" w:hAnsi="Arial" w:cs="Arial"/>
                <w:sz w:val="26"/>
                <w:szCs w:val="26"/>
              </w:rPr>
            </w:pPr>
            <w:r w:rsidRPr="008F06E0">
              <w:rPr>
                <w:rFonts w:ascii="Arial" w:hAnsi="Arial" w:cs="Arial"/>
                <w:sz w:val="26"/>
                <w:szCs w:val="26"/>
              </w:rPr>
              <w:t>Наименование показателя</w:t>
            </w:r>
          </w:p>
        </w:tc>
        <w:tc>
          <w:tcPr>
            <w:tcW w:w="1993" w:type="dxa"/>
            <w:tcBorders>
              <w:top w:val="single" w:sz="6" w:space="0" w:color="00000A"/>
              <w:left w:val="single" w:sz="6" w:space="0" w:color="00000A"/>
              <w:bottom w:val="double" w:sz="4" w:space="0" w:color="auto"/>
              <w:right w:val="single" w:sz="6" w:space="0" w:color="00000A"/>
            </w:tcBorders>
            <w:shd w:val="clear" w:color="auto" w:fill="FFFFFF"/>
            <w:tcMar>
              <w:left w:w="32" w:type="dxa"/>
            </w:tcMar>
            <w:vAlign w:val="center"/>
          </w:tcPr>
          <w:p w:rsidR="003D1C7D" w:rsidRPr="008F06E0" w:rsidRDefault="003D1C7D" w:rsidP="00A06E5C">
            <w:pPr>
              <w:shd w:val="clear" w:color="auto" w:fill="FFFFFF"/>
              <w:spacing w:line="276" w:lineRule="auto"/>
              <w:ind w:left="79" w:hanging="79"/>
              <w:jc w:val="center"/>
              <w:rPr>
                <w:rFonts w:ascii="Arial" w:hAnsi="Arial" w:cs="Arial"/>
                <w:sz w:val="26"/>
                <w:szCs w:val="26"/>
              </w:rPr>
            </w:pPr>
            <w:r w:rsidRPr="008F06E0">
              <w:rPr>
                <w:rFonts w:ascii="Arial" w:hAnsi="Arial" w:cs="Arial"/>
                <w:sz w:val="26"/>
                <w:szCs w:val="26"/>
              </w:rPr>
              <w:t>Ед</w:t>
            </w:r>
            <w:r w:rsidR="008F06E0">
              <w:rPr>
                <w:rFonts w:ascii="Arial" w:hAnsi="Arial" w:cs="Arial"/>
                <w:sz w:val="26"/>
                <w:szCs w:val="26"/>
              </w:rPr>
              <w:t>иница</w:t>
            </w:r>
            <w:r w:rsidRPr="008F06E0">
              <w:rPr>
                <w:rFonts w:ascii="Arial" w:hAnsi="Arial" w:cs="Arial"/>
                <w:sz w:val="26"/>
                <w:szCs w:val="26"/>
              </w:rPr>
              <w:t xml:space="preserve"> изм</w:t>
            </w:r>
            <w:r w:rsidR="008F06E0">
              <w:rPr>
                <w:rFonts w:ascii="Arial" w:hAnsi="Arial" w:cs="Arial"/>
                <w:sz w:val="26"/>
                <w:szCs w:val="26"/>
              </w:rPr>
              <w:t>ерения</w:t>
            </w:r>
          </w:p>
        </w:tc>
        <w:tc>
          <w:tcPr>
            <w:tcW w:w="3229" w:type="dxa"/>
            <w:tcBorders>
              <w:top w:val="single" w:sz="6" w:space="0" w:color="00000A"/>
              <w:left w:val="single" w:sz="6" w:space="0" w:color="00000A"/>
              <w:bottom w:val="double" w:sz="4" w:space="0" w:color="auto"/>
              <w:right w:val="single" w:sz="6" w:space="0" w:color="00000A"/>
            </w:tcBorders>
            <w:shd w:val="clear" w:color="auto" w:fill="FFFFFF"/>
            <w:tcMar>
              <w:left w:w="32" w:type="dxa"/>
            </w:tcMar>
            <w:vAlign w:val="center"/>
          </w:tcPr>
          <w:p w:rsidR="003D1C7D" w:rsidRPr="008F06E0" w:rsidRDefault="003D1C7D" w:rsidP="00A06E5C">
            <w:pPr>
              <w:shd w:val="clear" w:color="auto" w:fill="FFFFFF"/>
              <w:spacing w:line="276" w:lineRule="auto"/>
              <w:ind w:left="72" w:hanging="72"/>
              <w:jc w:val="center"/>
              <w:rPr>
                <w:rFonts w:ascii="Arial" w:hAnsi="Arial" w:cs="Arial"/>
                <w:sz w:val="26"/>
                <w:szCs w:val="26"/>
              </w:rPr>
            </w:pPr>
            <w:r w:rsidRPr="008F06E0">
              <w:rPr>
                <w:rFonts w:ascii="Arial" w:hAnsi="Arial" w:cs="Arial"/>
                <w:sz w:val="26"/>
                <w:szCs w:val="26"/>
              </w:rPr>
              <w:t>Значение</w:t>
            </w:r>
          </w:p>
        </w:tc>
      </w:tr>
      <w:tr w:rsidR="003D1C7D" w:rsidRPr="000E51C6" w:rsidTr="00CA6D7B">
        <w:trPr>
          <w:trHeight w:hRule="exact" w:val="437"/>
        </w:trPr>
        <w:tc>
          <w:tcPr>
            <w:tcW w:w="4275" w:type="dxa"/>
            <w:tcBorders>
              <w:top w:val="double" w:sz="4" w:space="0" w:color="auto"/>
              <w:left w:val="single" w:sz="6" w:space="0" w:color="00000A"/>
              <w:bottom w:val="single" w:sz="6" w:space="0" w:color="00000A"/>
              <w:right w:val="single" w:sz="6" w:space="0" w:color="00000A"/>
            </w:tcBorders>
            <w:shd w:val="clear" w:color="auto" w:fill="FFFFFF"/>
            <w:tcMar>
              <w:left w:w="32" w:type="dxa"/>
            </w:tcMar>
            <w:vAlign w:val="center"/>
          </w:tcPr>
          <w:p w:rsidR="003D1C7D" w:rsidRPr="000E51C6" w:rsidRDefault="003D1C7D" w:rsidP="00CA6D7B">
            <w:pPr>
              <w:shd w:val="clear" w:color="auto" w:fill="FFFFFF"/>
              <w:spacing w:line="276" w:lineRule="auto"/>
              <w:ind w:left="1134" w:hanging="708"/>
              <w:rPr>
                <w:rFonts w:ascii="Arial" w:hAnsi="Arial" w:cs="Arial"/>
                <w:sz w:val="26"/>
                <w:szCs w:val="26"/>
              </w:rPr>
            </w:pPr>
            <w:r w:rsidRPr="000E51C6">
              <w:rPr>
                <w:rFonts w:ascii="Arial" w:hAnsi="Arial" w:cs="Arial"/>
                <w:sz w:val="26"/>
                <w:szCs w:val="26"/>
              </w:rPr>
              <w:t>Цвет</w:t>
            </w:r>
          </w:p>
        </w:tc>
        <w:tc>
          <w:tcPr>
            <w:tcW w:w="1993" w:type="dxa"/>
            <w:tcBorders>
              <w:top w:val="double" w:sz="4" w:space="0" w:color="auto"/>
              <w:left w:val="single" w:sz="6" w:space="0" w:color="00000A"/>
              <w:bottom w:val="single" w:sz="6" w:space="0" w:color="00000A"/>
              <w:right w:val="single" w:sz="6" w:space="0" w:color="00000A"/>
            </w:tcBorders>
            <w:shd w:val="clear" w:color="auto" w:fill="FFFFFF"/>
            <w:tcMar>
              <w:left w:w="32" w:type="dxa"/>
            </w:tcMar>
            <w:vAlign w:val="center"/>
          </w:tcPr>
          <w:p w:rsidR="003D1C7D" w:rsidRPr="00CA6D7B" w:rsidRDefault="00CA6D7B" w:rsidP="00A06E5C">
            <w:pPr>
              <w:shd w:val="clear" w:color="auto" w:fill="FFFFFF"/>
              <w:spacing w:line="276" w:lineRule="auto"/>
              <w:ind w:left="79" w:hanging="79"/>
              <w:jc w:val="center"/>
              <w:rPr>
                <w:rFonts w:ascii="Arial" w:hAnsi="Arial" w:cs="Arial"/>
                <w:sz w:val="26"/>
                <w:szCs w:val="26"/>
              </w:rPr>
            </w:pPr>
            <w:r>
              <w:rPr>
                <w:rFonts w:ascii="Arial" w:hAnsi="Arial" w:cs="Arial"/>
                <w:sz w:val="26"/>
                <w:szCs w:val="26"/>
              </w:rPr>
              <w:t>—</w:t>
            </w:r>
          </w:p>
        </w:tc>
        <w:tc>
          <w:tcPr>
            <w:tcW w:w="3229" w:type="dxa"/>
            <w:tcBorders>
              <w:top w:val="double" w:sz="4" w:space="0" w:color="auto"/>
              <w:left w:val="single" w:sz="6" w:space="0" w:color="00000A"/>
              <w:bottom w:val="single" w:sz="6" w:space="0" w:color="00000A"/>
              <w:right w:val="single" w:sz="6" w:space="0" w:color="00000A"/>
            </w:tcBorders>
            <w:shd w:val="clear" w:color="auto" w:fill="FFFFFF"/>
            <w:tcMar>
              <w:left w:w="32" w:type="dxa"/>
            </w:tcMar>
            <w:vAlign w:val="center"/>
          </w:tcPr>
          <w:p w:rsidR="003D1C7D" w:rsidRPr="000E51C6" w:rsidRDefault="003D1C7D" w:rsidP="00A06E5C">
            <w:pPr>
              <w:shd w:val="clear" w:color="auto" w:fill="FFFFFF"/>
              <w:spacing w:line="276" w:lineRule="auto"/>
              <w:ind w:left="72" w:hanging="72"/>
              <w:jc w:val="center"/>
              <w:rPr>
                <w:rFonts w:ascii="Arial" w:hAnsi="Arial" w:cs="Arial"/>
                <w:sz w:val="26"/>
                <w:szCs w:val="26"/>
              </w:rPr>
            </w:pPr>
            <w:r w:rsidRPr="000E51C6">
              <w:rPr>
                <w:rFonts w:ascii="Arial" w:hAnsi="Arial" w:cs="Arial"/>
                <w:sz w:val="26"/>
                <w:szCs w:val="26"/>
              </w:rPr>
              <w:t>Серый, светло-серый</w:t>
            </w:r>
          </w:p>
        </w:tc>
      </w:tr>
      <w:tr w:rsidR="003D1C7D" w:rsidRPr="000E51C6" w:rsidTr="00A06E5C">
        <w:trPr>
          <w:trHeight w:hRule="exact" w:val="440"/>
        </w:trPr>
        <w:tc>
          <w:tcPr>
            <w:tcW w:w="4275" w:type="dxa"/>
            <w:tcBorders>
              <w:top w:val="single" w:sz="6" w:space="0" w:color="00000A"/>
              <w:left w:val="single" w:sz="6" w:space="0" w:color="00000A"/>
              <w:bottom w:val="single" w:sz="6" w:space="0" w:color="00000A"/>
              <w:right w:val="single" w:sz="6" w:space="0" w:color="00000A"/>
            </w:tcBorders>
            <w:shd w:val="clear" w:color="auto" w:fill="FFFFFF"/>
            <w:tcMar>
              <w:left w:w="32" w:type="dxa"/>
            </w:tcMar>
            <w:vAlign w:val="center"/>
          </w:tcPr>
          <w:p w:rsidR="003D1C7D" w:rsidRPr="000E51C6" w:rsidRDefault="003D1C7D" w:rsidP="00CA6D7B">
            <w:pPr>
              <w:shd w:val="clear" w:color="auto" w:fill="FFFFFF"/>
              <w:spacing w:line="276" w:lineRule="auto"/>
              <w:ind w:left="1134" w:hanging="708"/>
              <w:rPr>
                <w:rFonts w:ascii="Arial" w:hAnsi="Arial" w:cs="Arial"/>
                <w:sz w:val="26"/>
                <w:szCs w:val="26"/>
              </w:rPr>
            </w:pPr>
            <w:r w:rsidRPr="000E51C6">
              <w:rPr>
                <w:rFonts w:ascii="Arial" w:hAnsi="Arial" w:cs="Arial"/>
                <w:sz w:val="26"/>
                <w:szCs w:val="26"/>
              </w:rPr>
              <w:t>Объемная масса, не более</w:t>
            </w:r>
          </w:p>
        </w:tc>
        <w:tc>
          <w:tcPr>
            <w:tcW w:w="1993" w:type="dxa"/>
            <w:tcBorders>
              <w:top w:val="single" w:sz="6" w:space="0" w:color="00000A"/>
              <w:left w:val="single" w:sz="6" w:space="0" w:color="00000A"/>
              <w:bottom w:val="single" w:sz="6" w:space="0" w:color="00000A"/>
              <w:right w:val="single" w:sz="6" w:space="0" w:color="00000A"/>
            </w:tcBorders>
            <w:shd w:val="clear" w:color="auto" w:fill="FFFFFF"/>
            <w:tcMar>
              <w:left w:w="32" w:type="dxa"/>
            </w:tcMar>
            <w:vAlign w:val="center"/>
          </w:tcPr>
          <w:p w:rsidR="003D1C7D" w:rsidRPr="000E51C6" w:rsidRDefault="003D1C7D" w:rsidP="00A06E5C">
            <w:pPr>
              <w:shd w:val="clear" w:color="auto" w:fill="FFFFFF"/>
              <w:spacing w:line="276" w:lineRule="auto"/>
              <w:ind w:left="79" w:hanging="79"/>
              <w:jc w:val="center"/>
              <w:rPr>
                <w:rFonts w:ascii="Arial" w:hAnsi="Arial" w:cs="Arial"/>
                <w:sz w:val="26"/>
                <w:szCs w:val="26"/>
              </w:rPr>
            </w:pPr>
            <w:r w:rsidRPr="000E51C6">
              <w:rPr>
                <w:rFonts w:ascii="Arial" w:hAnsi="Arial" w:cs="Arial"/>
                <w:sz w:val="26"/>
                <w:szCs w:val="26"/>
              </w:rPr>
              <w:t>кг/м</w:t>
            </w:r>
            <w:r w:rsidRPr="000E51C6">
              <w:rPr>
                <w:rFonts w:ascii="Arial" w:hAnsi="Arial" w:cs="Arial"/>
                <w:sz w:val="26"/>
                <w:szCs w:val="26"/>
                <w:vertAlign w:val="superscript"/>
              </w:rPr>
              <w:t>3</w:t>
            </w:r>
          </w:p>
        </w:tc>
        <w:tc>
          <w:tcPr>
            <w:tcW w:w="3229" w:type="dxa"/>
            <w:tcBorders>
              <w:top w:val="single" w:sz="6" w:space="0" w:color="00000A"/>
              <w:left w:val="single" w:sz="6" w:space="0" w:color="00000A"/>
              <w:bottom w:val="single" w:sz="6" w:space="0" w:color="00000A"/>
              <w:right w:val="single" w:sz="6" w:space="0" w:color="00000A"/>
            </w:tcBorders>
            <w:shd w:val="clear" w:color="auto" w:fill="FFFFFF"/>
            <w:tcMar>
              <w:left w:w="32" w:type="dxa"/>
            </w:tcMar>
            <w:vAlign w:val="center"/>
          </w:tcPr>
          <w:p w:rsidR="003D1C7D" w:rsidRPr="000E51C6" w:rsidRDefault="003D1C7D" w:rsidP="00A06E5C">
            <w:pPr>
              <w:shd w:val="clear" w:color="auto" w:fill="FFFFFF"/>
              <w:spacing w:line="276" w:lineRule="auto"/>
              <w:ind w:left="72" w:hanging="72"/>
              <w:jc w:val="center"/>
              <w:rPr>
                <w:rFonts w:ascii="Arial" w:hAnsi="Arial" w:cs="Arial"/>
                <w:sz w:val="26"/>
                <w:szCs w:val="26"/>
              </w:rPr>
            </w:pPr>
            <w:r w:rsidRPr="000E51C6">
              <w:rPr>
                <w:rFonts w:ascii="Arial" w:hAnsi="Arial" w:cs="Arial"/>
                <w:sz w:val="26"/>
                <w:szCs w:val="26"/>
              </w:rPr>
              <w:t xml:space="preserve">240 </w:t>
            </w:r>
            <w:r w:rsidR="00CA6D7B">
              <w:rPr>
                <w:rFonts w:ascii="Arial" w:hAnsi="Arial" w:cs="Arial"/>
                <w:sz w:val="26"/>
                <w:szCs w:val="26"/>
              </w:rPr>
              <w:t>±</w:t>
            </w:r>
            <w:r w:rsidRPr="000E51C6">
              <w:rPr>
                <w:rFonts w:ascii="Arial" w:hAnsi="Arial" w:cs="Arial"/>
                <w:sz w:val="26"/>
                <w:szCs w:val="26"/>
              </w:rPr>
              <w:t xml:space="preserve"> 20</w:t>
            </w:r>
          </w:p>
        </w:tc>
      </w:tr>
      <w:tr w:rsidR="003D1C7D" w:rsidRPr="000E51C6" w:rsidTr="00A06E5C">
        <w:trPr>
          <w:trHeight w:hRule="exact" w:val="560"/>
        </w:trPr>
        <w:tc>
          <w:tcPr>
            <w:tcW w:w="4275" w:type="dxa"/>
            <w:tcBorders>
              <w:top w:val="single" w:sz="6" w:space="0" w:color="00000A"/>
              <w:left w:val="single" w:sz="6" w:space="0" w:color="00000A"/>
              <w:bottom w:val="single" w:sz="6" w:space="0" w:color="00000A"/>
              <w:right w:val="single" w:sz="6" w:space="0" w:color="00000A"/>
            </w:tcBorders>
            <w:shd w:val="clear" w:color="auto" w:fill="FFFFFF"/>
            <w:tcMar>
              <w:left w:w="32" w:type="dxa"/>
            </w:tcMar>
            <w:vAlign w:val="center"/>
          </w:tcPr>
          <w:p w:rsidR="003D1C7D" w:rsidRPr="000E51C6" w:rsidRDefault="003D1C7D" w:rsidP="00CA6D7B">
            <w:pPr>
              <w:shd w:val="clear" w:color="auto" w:fill="FFFFFF"/>
              <w:spacing w:line="276" w:lineRule="auto"/>
              <w:ind w:left="1134" w:hanging="708"/>
              <w:rPr>
                <w:rFonts w:ascii="Arial" w:hAnsi="Arial" w:cs="Arial"/>
                <w:sz w:val="26"/>
                <w:szCs w:val="26"/>
              </w:rPr>
            </w:pPr>
            <w:r w:rsidRPr="000E51C6">
              <w:rPr>
                <w:rFonts w:ascii="Arial" w:hAnsi="Arial" w:cs="Arial"/>
                <w:sz w:val="26"/>
                <w:szCs w:val="26"/>
              </w:rPr>
              <w:t xml:space="preserve">Время отверждения </w:t>
            </w:r>
          </w:p>
        </w:tc>
        <w:tc>
          <w:tcPr>
            <w:tcW w:w="1993" w:type="dxa"/>
            <w:tcBorders>
              <w:top w:val="single" w:sz="6" w:space="0" w:color="00000A"/>
              <w:left w:val="single" w:sz="6" w:space="0" w:color="00000A"/>
              <w:bottom w:val="single" w:sz="6" w:space="0" w:color="00000A"/>
              <w:right w:val="single" w:sz="6" w:space="0" w:color="00000A"/>
            </w:tcBorders>
            <w:shd w:val="clear" w:color="auto" w:fill="FFFFFF"/>
            <w:tcMar>
              <w:left w:w="32" w:type="dxa"/>
            </w:tcMar>
            <w:vAlign w:val="center"/>
          </w:tcPr>
          <w:p w:rsidR="003D1C7D" w:rsidRPr="000E51C6" w:rsidRDefault="003D1C7D" w:rsidP="00A06E5C">
            <w:pPr>
              <w:shd w:val="clear" w:color="auto" w:fill="FFFFFF"/>
              <w:spacing w:line="276" w:lineRule="auto"/>
              <w:ind w:left="79" w:hanging="79"/>
              <w:jc w:val="center"/>
              <w:rPr>
                <w:rFonts w:ascii="Arial" w:hAnsi="Arial" w:cs="Arial"/>
                <w:sz w:val="26"/>
                <w:szCs w:val="26"/>
              </w:rPr>
            </w:pPr>
            <w:r w:rsidRPr="000E51C6">
              <w:rPr>
                <w:rFonts w:ascii="Arial" w:hAnsi="Arial" w:cs="Arial"/>
                <w:sz w:val="26"/>
                <w:szCs w:val="26"/>
              </w:rPr>
              <w:t>ч</w:t>
            </w:r>
          </w:p>
        </w:tc>
        <w:tc>
          <w:tcPr>
            <w:tcW w:w="3229" w:type="dxa"/>
            <w:tcBorders>
              <w:top w:val="single" w:sz="6" w:space="0" w:color="00000A"/>
              <w:left w:val="single" w:sz="6" w:space="0" w:color="00000A"/>
              <w:bottom w:val="single" w:sz="6" w:space="0" w:color="00000A"/>
              <w:right w:val="single" w:sz="6" w:space="0" w:color="00000A"/>
            </w:tcBorders>
            <w:shd w:val="clear" w:color="auto" w:fill="FFFFFF"/>
            <w:tcMar>
              <w:left w:w="32" w:type="dxa"/>
            </w:tcMar>
            <w:vAlign w:val="center"/>
          </w:tcPr>
          <w:p w:rsidR="003D1C7D" w:rsidRPr="000E51C6" w:rsidRDefault="003D1C7D" w:rsidP="00A06E5C">
            <w:pPr>
              <w:shd w:val="clear" w:color="auto" w:fill="FFFFFF"/>
              <w:spacing w:line="276" w:lineRule="auto"/>
              <w:ind w:left="72" w:hanging="72"/>
              <w:jc w:val="center"/>
              <w:rPr>
                <w:rFonts w:ascii="Arial" w:hAnsi="Arial" w:cs="Arial"/>
                <w:sz w:val="26"/>
                <w:szCs w:val="26"/>
              </w:rPr>
            </w:pPr>
            <w:r w:rsidRPr="000E51C6">
              <w:rPr>
                <w:rFonts w:ascii="Arial" w:hAnsi="Arial" w:cs="Arial"/>
                <w:sz w:val="26"/>
                <w:szCs w:val="26"/>
              </w:rPr>
              <w:t>10</w:t>
            </w:r>
            <w:r w:rsidR="00CA6D7B">
              <w:rPr>
                <w:rFonts w:ascii="Arial" w:hAnsi="Arial" w:cs="Arial"/>
                <w:sz w:val="26"/>
                <w:szCs w:val="26"/>
              </w:rPr>
              <w:t>—</w:t>
            </w:r>
            <w:r w:rsidRPr="000E51C6">
              <w:rPr>
                <w:rFonts w:ascii="Arial" w:hAnsi="Arial" w:cs="Arial"/>
                <w:sz w:val="26"/>
                <w:szCs w:val="26"/>
              </w:rPr>
              <w:t>18</w:t>
            </w:r>
          </w:p>
        </w:tc>
      </w:tr>
    </w:tbl>
    <w:p w:rsidR="00782704" w:rsidRPr="008A0E99" w:rsidRDefault="00CA6D7B" w:rsidP="008A0E99">
      <w:pPr>
        <w:spacing w:line="360" w:lineRule="auto"/>
        <w:ind w:firstLine="567"/>
        <w:rPr>
          <w:rFonts w:ascii="Arial" w:hAnsi="Arial" w:cs="Arial"/>
          <w:b/>
        </w:rPr>
      </w:pPr>
      <w:r w:rsidRPr="008A0E99">
        <w:rPr>
          <w:rFonts w:ascii="Arial" w:hAnsi="Arial" w:cs="Arial"/>
          <w:b/>
        </w:rPr>
        <w:t>А</w:t>
      </w:r>
      <w:r w:rsidR="00782704" w:rsidRPr="008A0E99">
        <w:rPr>
          <w:rFonts w:ascii="Arial" w:hAnsi="Arial" w:cs="Arial"/>
          <w:b/>
        </w:rPr>
        <w:t>.</w:t>
      </w:r>
      <w:r w:rsidRPr="008A0E99">
        <w:rPr>
          <w:rFonts w:ascii="Arial" w:hAnsi="Arial" w:cs="Arial"/>
          <w:b/>
        </w:rPr>
        <w:t>3</w:t>
      </w:r>
      <w:r w:rsidR="00782704" w:rsidRPr="008A0E99">
        <w:rPr>
          <w:rFonts w:ascii="Arial" w:hAnsi="Arial" w:cs="Arial"/>
          <w:b/>
        </w:rPr>
        <w:t xml:space="preserve"> Нанесение покрытия</w:t>
      </w:r>
    </w:p>
    <w:p w:rsidR="00782704" w:rsidRPr="008A0E99" w:rsidRDefault="00A06E5C" w:rsidP="008A0E99">
      <w:pPr>
        <w:spacing w:line="360" w:lineRule="auto"/>
        <w:ind w:firstLine="567"/>
        <w:jc w:val="both"/>
        <w:rPr>
          <w:rFonts w:ascii="Arial" w:hAnsi="Arial" w:cs="Arial"/>
        </w:rPr>
      </w:pPr>
      <w:r w:rsidRPr="008A0E99">
        <w:rPr>
          <w:rFonts w:ascii="Arial" w:hAnsi="Arial" w:cs="Arial"/>
        </w:rPr>
        <w:t>А.3.1 Поверхность</w:t>
      </w:r>
      <w:r w:rsidR="00782704" w:rsidRPr="008A0E99">
        <w:rPr>
          <w:rFonts w:ascii="Arial" w:hAnsi="Arial" w:cs="Arial"/>
        </w:rPr>
        <w:t xml:space="preserve"> металлоконструкции перед нанесением должна быть очищенной от смазочных материалов, солей, </w:t>
      </w:r>
      <w:r w:rsidRPr="008A0E99">
        <w:rPr>
          <w:rFonts w:ascii="Arial" w:hAnsi="Arial" w:cs="Arial"/>
        </w:rPr>
        <w:t>пыли и</w:t>
      </w:r>
      <w:r w:rsidR="00782704" w:rsidRPr="008A0E99">
        <w:rPr>
          <w:rFonts w:ascii="Arial" w:hAnsi="Arial" w:cs="Arial"/>
        </w:rPr>
        <w:t xml:space="preserve"> других загрязнений.</w:t>
      </w:r>
    </w:p>
    <w:p w:rsidR="00782704" w:rsidRPr="008A0E99" w:rsidRDefault="00932F4C" w:rsidP="008A0E99">
      <w:pPr>
        <w:spacing w:line="360" w:lineRule="auto"/>
        <w:ind w:firstLine="567"/>
        <w:jc w:val="both"/>
        <w:rPr>
          <w:rFonts w:ascii="Arial" w:hAnsi="Arial" w:cs="Arial"/>
        </w:rPr>
      </w:pPr>
      <w:r w:rsidRPr="008A0E99">
        <w:rPr>
          <w:rFonts w:ascii="Arial" w:hAnsi="Arial" w:cs="Arial"/>
        </w:rPr>
        <w:t>А.3</w:t>
      </w:r>
      <w:r w:rsidR="00782704" w:rsidRPr="008A0E99">
        <w:rPr>
          <w:rFonts w:ascii="Arial" w:hAnsi="Arial" w:cs="Arial"/>
        </w:rPr>
        <w:t xml:space="preserve">.2 </w:t>
      </w:r>
      <w:r w:rsidR="0092372E" w:rsidRPr="008A0E99">
        <w:rPr>
          <w:rFonts w:ascii="Arial" w:hAnsi="Arial" w:cs="Arial"/>
        </w:rPr>
        <w:t xml:space="preserve">Нанесение необходимо </w:t>
      </w:r>
      <w:r w:rsidR="00A06E5C" w:rsidRPr="008A0E99">
        <w:rPr>
          <w:rFonts w:ascii="Arial" w:hAnsi="Arial" w:cs="Arial"/>
        </w:rPr>
        <w:t xml:space="preserve">проводить </w:t>
      </w:r>
      <w:proofErr w:type="spellStart"/>
      <w:r w:rsidR="00A06E5C" w:rsidRPr="008A0E99">
        <w:rPr>
          <w:rFonts w:ascii="Arial" w:hAnsi="Arial" w:cs="Arial"/>
        </w:rPr>
        <w:t>механизированно</w:t>
      </w:r>
      <w:proofErr w:type="spellEnd"/>
      <w:r w:rsidR="00782704" w:rsidRPr="008A0E99">
        <w:rPr>
          <w:rFonts w:ascii="Arial" w:hAnsi="Arial" w:cs="Arial"/>
        </w:rPr>
        <w:t xml:space="preserve"> </w:t>
      </w:r>
      <w:r w:rsidR="00A06E5C" w:rsidRPr="008A0E99">
        <w:rPr>
          <w:rFonts w:ascii="Arial" w:hAnsi="Arial" w:cs="Arial"/>
        </w:rPr>
        <w:t>с</w:t>
      </w:r>
      <w:r w:rsidR="00782704" w:rsidRPr="008A0E99">
        <w:rPr>
          <w:rFonts w:ascii="Arial" w:hAnsi="Arial" w:cs="Arial"/>
        </w:rPr>
        <w:t xml:space="preserve"> п</w:t>
      </w:r>
      <w:r w:rsidR="00A06E5C" w:rsidRPr="008A0E99">
        <w:rPr>
          <w:rFonts w:ascii="Arial" w:hAnsi="Arial" w:cs="Arial"/>
        </w:rPr>
        <w:t xml:space="preserve">рименением </w:t>
      </w:r>
      <w:r w:rsidR="00782704" w:rsidRPr="008A0E99">
        <w:rPr>
          <w:rFonts w:ascii="Arial" w:hAnsi="Arial" w:cs="Arial"/>
        </w:rPr>
        <w:t>торкрет-машин</w:t>
      </w:r>
      <w:r w:rsidR="0092372E" w:rsidRPr="008A0E99">
        <w:rPr>
          <w:rFonts w:ascii="Arial" w:hAnsi="Arial" w:cs="Arial"/>
        </w:rPr>
        <w:t>. При использовании ускорителя отве</w:t>
      </w:r>
      <w:r w:rsidR="00DD367B" w:rsidRPr="008A0E99">
        <w:rPr>
          <w:rFonts w:ascii="Arial" w:hAnsi="Arial" w:cs="Arial"/>
        </w:rPr>
        <w:t>рждения покрытия (</w:t>
      </w:r>
      <w:r w:rsidR="00A06E5C" w:rsidRPr="008A0E99">
        <w:rPr>
          <w:rFonts w:ascii="Arial" w:hAnsi="Arial" w:cs="Arial"/>
        </w:rPr>
        <w:t>акселератора) совместно</w:t>
      </w:r>
      <w:r w:rsidR="00782704" w:rsidRPr="008A0E99">
        <w:rPr>
          <w:rFonts w:ascii="Arial" w:hAnsi="Arial" w:cs="Arial"/>
        </w:rPr>
        <w:t xml:space="preserve"> </w:t>
      </w:r>
      <w:r w:rsidR="00A06E5C" w:rsidRPr="008A0E99">
        <w:rPr>
          <w:rFonts w:ascii="Arial" w:hAnsi="Arial" w:cs="Arial"/>
        </w:rPr>
        <w:t xml:space="preserve">с торкрет-машиной </w:t>
      </w:r>
      <w:r w:rsidR="00DD367B" w:rsidRPr="008A0E99">
        <w:rPr>
          <w:rFonts w:ascii="Arial" w:hAnsi="Arial" w:cs="Arial"/>
        </w:rPr>
        <w:t>применяют</w:t>
      </w:r>
      <w:r w:rsidR="00782704" w:rsidRPr="008A0E99">
        <w:rPr>
          <w:rFonts w:ascii="Arial" w:hAnsi="Arial" w:cs="Arial"/>
        </w:rPr>
        <w:t xml:space="preserve"> </w:t>
      </w:r>
      <w:proofErr w:type="spellStart"/>
      <w:r w:rsidR="00782704" w:rsidRPr="008A0E99">
        <w:rPr>
          <w:rFonts w:ascii="Arial" w:hAnsi="Arial" w:cs="Arial"/>
        </w:rPr>
        <w:t>акселераторн</w:t>
      </w:r>
      <w:r w:rsidR="00DD367B" w:rsidRPr="008A0E99">
        <w:rPr>
          <w:rFonts w:ascii="Arial" w:hAnsi="Arial" w:cs="Arial"/>
        </w:rPr>
        <w:t>ую</w:t>
      </w:r>
      <w:proofErr w:type="spellEnd"/>
      <w:r w:rsidR="00782704" w:rsidRPr="008A0E99">
        <w:rPr>
          <w:rFonts w:ascii="Arial" w:hAnsi="Arial" w:cs="Arial"/>
        </w:rPr>
        <w:t xml:space="preserve"> установк</w:t>
      </w:r>
      <w:r w:rsidR="00DD367B" w:rsidRPr="008A0E99">
        <w:rPr>
          <w:rFonts w:ascii="Arial" w:hAnsi="Arial" w:cs="Arial"/>
        </w:rPr>
        <w:t>у</w:t>
      </w:r>
      <w:r w:rsidR="00782704" w:rsidRPr="008A0E99">
        <w:rPr>
          <w:rFonts w:ascii="Arial" w:hAnsi="Arial" w:cs="Arial"/>
        </w:rPr>
        <w:t xml:space="preserve"> (с бункером для предварительного перемешивания). Допускается нанесение материала </w:t>
      </w:r>
      <w:r w:rsidR="00A06E5C" w:rsidRPr="008A0E99">
        <w:rPr>
          <w:rFonts w:ascii="Arial" w:hAnsi="Arial" w:cs="Arial"/>
        </w:rPr>
        <w:t>с</w:t>
      </w:r>
      <w:r w:rsidR="00782704" w:rsidRPr="008A0E99">
        <w:rPr>
          <w:rFonts w:ascii="Arial" w:hAnsi="Arial" w:cs="Arial"/>
        </w:rPr>
        <w:t xml:space="preserve"> п</w:t>
      </w:r>
      <w:r w:rsidR="00A06E5C" w:rsidRPr="008A0E99">
        <w:rPr>
          <w:rFonts w:ascii="Arial" w:hAnsi="Arial" w:cs="Arial"/>
        </w:rPr>
        <w:t>рименением</w:t>
      </w:r>
      <w:r w:rsidR="00782704" w:rsidRPr="008A0E99">
        <w:rPr>
          <w:rFonts w:ascii="Arial" w:hAnsi="Arial" w:cs="Arial"/>
        </w:rPr>
        <w:t xml:space="preserve"> шпателя в труднодоступных местах.</w:t>
      </w:r>
    </w:p>
    <w:p w:rsidR="00782704" w:rsidRPr="008A0E99" w:rsidRDefault="00932F4C" w:rsidP="008A0E99">
      <w:pPr>
        <w:spacing w:line="360" w:lineRule="auto"/>
        <w:ind w:firstLine="567"/>
        <w:jc w:val="both"/>
        <w:rPr>
          <w:rFonts w:ascii="Arial" w:hAnsi="Arial" w:cs="Arial"/>
        </w:rPr>
      </w:pPr>
      <w:r w:rsidRPr="008A0E99">
        <w:rPr>
          <w:rFonts w:ascii="Arial" w:hAnsi="Arial" w:cs="Arial"/>
        </w:rPr>
        <w:t>А.3</w:t>
      </w:r>
      <w:r w:rsidR="00782704" w:rsidRPr="008A0E99">
        <w:rPr>
          <w:rFonts w:ascii="Arial" w:hAnsi="Arial" w:cs="Arial"/>
        </w:rPr>
        <w:t>.3 Условия устройства покрытия:</w:t>
      </w:r>
    </w:p>
    <w:p w:rsidR="00782704" w:rsidRPr="008A0E99" w:rsidRDefault="00782704" w:rsidP="008A0E99">
      <w:pPr>
        <w:spacing w:line="360" w:lineRule="auto"/>
        <w:ind w:firstLine="567"/>
        <w:jc w:val="both"/>
        <w:rPr>
          <w:rFonts w:ascii="Arial" w:hAnsi="Arial" w:cs="Arial"/>
        </w:rPr>
      </w:pPr>
      <w:r w:rsidRPr="008A0E99">
        <w:rPr>
          <w:rFonts w:ascii="Arial" w:hAnsi="Arial" w:cs="Arial"/>
        </w:rPr>
        <w:t xml:space="preserve">- </w:t>
      </w:r>
      <w:r w:rsidR="00932F4C" w:rsidRPr="008A0E99">
        <w:rPr>
          <w:rFonts w:ascii="Arial" w:hAnsi="Arial" w:cs="Arial"/>
        </w:rPr>
        <w:t>т</w:t>
      </w:r>
      <w:r w:rsidRPr="008A0E99">
        <w:rPr>
          <w:rFonts w:ascii="Arial" w:hAnsi="Arial" w:cs="Arial"/>
        </w:rPr>
        <w:t xml:space="preserve">емпература окружающей среды – не ниже 5 </w:t>
      </w:r>
      <w:r w:rsidR="00932F4C" w:rsidRPr="008A0E99">
        <w:rPr>
          <w:rFonts w:ascii="Arial" w:hAnsi="Arial" w:cs="Arial"/>
        </w:rPr>
        <w:t>°</w:t>
      </w:r>
      <w:r w:rsidRPr="008A0E99">
        <w:rPr>
          <w:rFonts w:ascii="Arial" w:hAnsi="Arial" w:cs="Arial"/>
        </w:rPr>
        <w:t>С;</w:t>
      </w:r>
    </w:p>
    <w:p w:rsidR="00782704" w:rsidRPr="008A0E99" w:rsidRDefault="00782704" w:rsidP="008A0E99">
      <w:pPr>
        <w:spacing w:line="360" w:lineRule="auto"/>
        <w:ind w:firstLine="567"/>
        <w:jc w:val="both"/>
        <w:rPr>
          <w:rFonts w:ascii="Arial" w:hAnsi="Arial" w:cs="Arial"/>
        </w:rPr>
      </w:pPr>
      <w:r w:rsidRPr="008A0E99">
        <w:rPr>
          <w:rFonts w:ascii="Arial" w:hAnsi="Arial" w:cs="Arial"/>
        </w:rPr>
        <w:t xml:space="preserve">- </w:t>
      </w:r>
      <w:r w:rsidR="00932F4C" w:rsidRPr="008A0E99">
        <w:rPr>
          <w:rFonts w:ascii="Arial" w:hAnsi="Arial" w:cs="Arial"/>
        </w:rPr>
        <w:t>о</w:t>
      </w:r>
      <w:r w:rsidRPr="008A0E99">
        <w:rPr>
          <w:rFonts w:ascii="Arial" w:hAnsi="Arial" w:cs="Arial"/>
        </w:rPr>
        <w:t>тносительная влажность воздуха – не более 85 %.</w:t>
      </w:r>
    </w:p>
    <w:p w:rsidR="00782704" w:rsidRPr="008A0E99" w:rsidRDefault="00932F4C" w:rsidP="008A0E99">
      <w:pPr>
        <w:spacing w:line="360" w:lineRule="auto"/>
        <w:ind w:firstLine="567"/>
        <w:jc w:val="both"/>
        <w:rPr>
          <w:rFonts w:ascii="Arial" w:hAnsi="Arial" w:cs="Arial"/>
        </w:rPr>
      </w:pPr>
      <w:r w:rsidRPr="008A0E99">
        <w:rPr>
          <w:rFonts w:ascii="Arial" w:hAnsi="Arial" w:cs="Arial"/>
        </w:rPr>
        <w:t>А</w:t>
      </w:r>
      <w:r w:rsidR="00782704" w:rsidRPr="008A0E99">
        <w:rPr>
          <w:rFonts w:ascii="Arial" w:hAnsi="Arial" w:cs="Arial"/>
        </w:rPr>
        <w:t>.4 Для ускорения процесса формирования покрытия допускается применение ускорителя отверждения (акселератора) на основе солей серной кислоты.</w:t>
      </w:r>
    </w:p>
    <w:p w:rsidR="00782704" w:rsidRPr="008A0E99" w:rsidRDefault="00932F4C" w:rsidP="008A0E99">
      <w:pPr>
        <w:spacing w:line="360" w:lineRule="auto"/>
        <w:ind w:firstLine="567"/>
        <w:jc w:val="both"/>
        <w:rPr>
          <w:rFonts w:ascii="Arial" w:hAnsi="Arial" w:cs="Arial"/>
        </w:rPr>
      </w:pPr>
      <w:r w:rsidRPr="008A0E99">
        <w:rPr>
          <w:rFonts w:ascii="Arial" w:hAnsi="Arial" w:cs="Arial"/>
        </w:rPr>
        <w:t>А</w:t>
      </w:r>
      <w:r w:rsidR="00782704" w:rsidRPr="008A0E99">
        <w:rPr>
          <w:rFonts w:ascii="Arial" w:hAnsi="Arial" w:cs="Arial"/>
        </w:rPr>
        <w:t xml:space="preserve">.4.1 Приготовление раствора акселератора осуществляется при температуре окружающей среды не </w:t>
      </w:r>
      <w:r w:rsidRPr="008A0E99">
        <w:rPr>
          <w:rFonts w:ascii="Arial" w:hAnsi="Arial" w:cs="Arial"/>
        </w:rPr>
        <w:t>ниже</w:t>
      </w:r>
      <w:r w:rsidR="00782704" w:rsidRPr="008A0E99">
        <w:rPr>
          <w:rFonts w:ascii="Arial" w:hAnsi="Arial" w:cs="Arial"/>
        </w:rPr>
        <w:t xml:space="preserve"> 5 </w:t>
      </w:r>
      <w:r w:rsidRPr="008A0E99">
        <w:rPr>
          <w:rFonts w:ascii="Arial" w:hAnsi="Arial" w:cs="Arial"/>
        </w:rPr>
        <w:t>°</w:t>
      </w:r>
      <w:r w:rsidR="00782704" w:rsidRPr="008A0E99">
        <w:rPr>
          <w:rFonts w:ascii="Arial" w:hAnsi="Arial" w:cs="Arial"/>
        </w:rPr>
        <w:t>С и относительной влажности воздуха не более 85 %.</w:t>
      </w:r>
    </w:p>
    <w:p w:rsidR="00782704" w:rsidRPr="008A0E99" w:rsidRDefault="00C55D86" w:rsidP="008A0E99">
      <w:pPr>
        <w:spacing w:line="360" w:lineRule="auto"/>
        <w:ind w:firstLine="567"/>
        <w:jc w:val="both"/>
        <w:rPr>
          <w:rFonts w:ascii="Arial" w:hAnsi="Arial" w:cs="Arial"/>
        </w:rPr>
      </w:pPr>
      <w:r w:rsidRPr="008A0E99">
        <w:rPr>
          <w:rFonts w:ascii="Arial" w:hAnsi="Arial" w:cs="Arial"/>
        </w:rPr>
        <w:lastRenderedPageBreak/>
        <w:t>А</w:t>
      </w:r>
      <w:r w:rsidR="00782704" w:rsidRPr="008A0E99">
        <w:rPr>
          <w:rFonts w:ascii="Arial" w:hAnsi="Arial" w:cs="Arial"/>
        </w:rPr>
        <w:t>.4.2 В емкость для приготовления раствора акселератора зали</w:t>
      </w:r>
      <w:r w:rsidRPr="008A0E99">
        <w:rPr>
          <w:rFonts w:ascii="Arial" w:hAnsi="Arial" w:cs="Arial"/>
        </w:rPr>
        <w:t>вают</w:t>
      </w:r>
      <w:r w:rsidR="00782704" w:rsidRPr="008A0E99">
        <w:rPr>
          <w:rFonts w:ascii="Arial" w:hAnsi="Arial" w:cs="Arial"/>
        </w:rPr>
        <w:t xml:space="preserve"> воду, затем при перемешивании медленно засыпа</w:t>
      </w:r>
      <w:r w:rsidRPr="008A0E99">
        <w:rPr>
          <w:rFonts w:ascii="Arial" w:hAnsi="Arial" w:cs="Arial"/>
        </w:rPr>
        <w:t>ют</w:t>
      </w:r>
      <w:r w:rsidR="00782704" w:rsidRPr="008A0E99">
        <w:rPr>
          <w:rFonts w:ascii="Arial" w:hAnsi="Arial" w:cs="Arial"/>
        </w:rPr>
        <w:t xml:space="preserve"> акселератор. Перемешивание провод</w:t>
      </w:r>
      <w:r w:rsidRPr="008A0E99">
        <w:rPr>
          <w:rFonts w:ascii="Arial" w:hAnsi="Arial" w:cs="Arial"/>
        </w:rPr>
        <w:t>ят</w:t>
      </w:r>
      <w:r w:rsidR="00782704" w:rsidRPr="008A0E99">
        <w:rPr>
          <w:rFonts w:ascii="Arial" w:hAnsi="Arial" w:cs="Arial"/>
        </w:rPr>
        <w:t xml:space="preserve"> в течение 10</w:t>
      </w:r>
      <w:r w:rsidRPr="008A0E99">
        <w:rPr>
          <w:rFonts w:ascii="Arial" w:hAnsi="Arial" w:cs="Arial"/>
        </w:rPr>
        <w:t>—</w:t>
      </w:r>
      <w:r w:rsidR="00782704" w:rsidRPr="008A0E99">
        <w:rPr>
          <w:rFonts w:ascii="Arial" w:hAnsi="Arial" w:cs="Arial"/>
        </w:rPr>
        <w:t>15 мин.</w:t>
      </w:r>
    </w:p>
    <w:p w:rsidR="00782704" w:rsidRPr="008A0E99" w:rsidRDefault="00C55D86" w:rsidP="008A0E99">
      <w:pPr>
        <w:spacing w:line="360" w:lineRule="auto"/>
        <w:ind w:firstLine="567"/>
        <w:jc w:val="both"/>
        <w:rPr>
          <w:rFonts w:ascii="Arial" w:hAnsi="Arial" w:cs="Arial"/>
        </w:rPr>
      </w:pPr>
      <w:r w:rsidRPr="008A0E99">
        <w:rPr>
          <w:rFonts w:ascii="Arial" w:hAnsi="Arial" w:cs="Arial"/>
        </w:rPr>
        <w:t>А</w:t>
      </w:r>
      <w:r w:rsidR="00782704" w:rsidRPr="008A0E99">
        <w:rPr>
          <w:rFonts w:ascii="Arial" w:hAnsi="Arial" w:cs="Arial"/>
        </w:rPr>
        <w:t>.4.3 Готовность раствора акселератора определяют по полному растворению частиц акселератора в воде, отсутствию агрегатов и плотности раствора.</w:t>
      </w:r>
    </w:p>
    <w:p w:rsidR="00782704" w:rsidRPr="008A0E99" w:rsidRDefault="00C55D86" w:rsidP="008A0E99">
      <w:pPr>
        <w:spacing w:line="360" w:lineRule="auto"/>
        <w:ind w:firstLine="567"/>
        <w:jc w:val="both"/>
        <w:rPr>
          <w:rFonts w:ascii="Arial" w:hAnsi="Arial" w:cs="Arial"/>
        </w:rPr>
      </w:pPr>
      <w:r w:rsidRPr="008A0E99">
        <w:rPr>
          <w:rFonts w:ascii="Arial" w:hAnsi="Arial" w:cs="Arial"/>
        </w:rPr>
        <w:t>А</w:t>
      </w:r>
      <w:r w:rsidR="00782704" w:rsidRPr="008A0E99">
        <w:rPr>
          <w:rFonts w:ascii="Arial" w:hAnsi="Arial" w:cs="Arial"/>
        </w:rPr>
        <w:t>.4.4 Плотность раствора определя</w:t>
      </w:r>
      <w:r w:rsidRPr="008A0E99">
        <w:rPr>
          <w:rFonts w:ascii="Arial" w:hAnsi="Arial" w:cs="Arial"/>
        </w:rPr>
        <w:t>ют</w:t>
      </w:r>
      <w:r w:rsidR="00782704" w:rsidRPr="008A0E99">
        <w:rPr>
          <w:rFonts w:ascii="Arial" w:hAnsi="Arial" w:cs="Arial"/>
        </w:rPr>
        <w:t xml:space="preserve"> </w:t>
      </w:r>
      <w:r w:rsidRPr="008A0E99">
        <w:rPr>
          <w:rFonts w:ascii="Arial" w:hAnsi="Arial" w:cs="Arial"/>
        </w:rPr>
        <w:t>с применением</w:t>
      </w:r>
      <w:r w:rsidR="00782704" w:rsidRPr="008A0E99">
        <w:rPr>
          <w:rFonts w:ascii="Arial" w:hAnsi="Arial" w:cs="Arial"/>
        </w:rPr>
        <w:t xml:space="preserve"> ареометра с пределом измерения 900</w:t>
      </w:r>
      <w:r w:rsidRPr="008A0E99">
        <w:rPr>
          <w:rFonts w:ascii="Arial" w:hAnsi="Arial" w:cs="Arial"/>
        </w:rPr>
        <w:t>—</w:t>
      </w:r>
      <w:r w:rsidR="00782704" w:rsidRPr="008A0E99">
        <w:rPr>
          <w:rFonts w:ascii="Arial" w:hAnsi="Arial" w:cs="Arial"/>
        </w:rPr>
        <w:t>1500 кг/м</w:t>
      </w:r>
      <w:r w:rsidR="00782704" w:rsidRPr="008A0E99">
        <w:rPr>
          <w:rFonts w:ascii="Arial" w:hAnsi="Arial" w:cs="Arial"/>
          <w:vertAlign w:val="superscript"/>
        </w:rPr>
        <w:t>3</w:t>
      </w:r>
      <w:r w:rsidR="00782704" w:rsidRPr="008A0E99">
        <w:rPr>
          <w:rFonts w:ascii="Arial" w:hAnsi="Arial" w:cs="Arial"/>
        </w:rPr>
        <w:t xml:space="preserve"> в соответствии с требованиями ГОСТ 18995.1. Она должна составлять 1260</w:t>
      </w:r>
      <w:r w:rsidRPr="008A0E99">
        <w:rPr>
          <w:rFonts w:ascii="Arial" w:hAnsi="Arial" w:cs="Arial"/>
        </w:rPr>
        <w:t>—</w:t>
      </w:r>
      <w:r w:rsidR="00782704" w:rsidRPr="008A0E99">
        <w:rPr>
          <w:rFonts w:ascii="Arial" w:hAnsi="Arial" w:cs="Arial"/>
        </w:rPr>
        <w:t>1280 кг/м</w:t>
      </w:r>
      <w:r w:rsidR="00782704" w:rsidRPr="008A0E99">
        <w:rPr>
          <w:rFonts w:ascii="Arial" w:hAnsi="Arial" w:cs="Arial"/>
          <w:vertAlign w:val="superscript"/>
        </w:rPr>
        <w:t>3</w:t>
      </w:r>
      <w:r w:rsidR="00782704" w:rsidRPr="008A0E99">
        <w:rPr>
          <w:rFonts w:ascii="Arial" w:hAnsi="Arial" w:cs="Arial"/>
        </w:rPr>
        <w:t>.</w:t>
      </w:r>
    </w:p>
    <w:p w:rsidR="00782704" w:rsidRPr="008A0E99" w:rsidRDefault="0009261B" w:rsidP="008A0E99">
      <w:pPr>
        <w:spacing w:line="360" w:lineRule="auto"/>
        <w:ind w:firstLine="567"/>
        <w:jc w:val="both"/>
        <w:rPr>
          <w:rFonts w:ascii="Arial" w:hAnsi="Arial" w:cs="Arial"/>
        </w:rPr>
      </w:pPr>
      <w:r w:rsidRPr="008A0E99">
        <w:rPr>
          <w:rFonts w:ascii="Arial" w:hAnsi="Arial" w:cs="Arial"/>
        </w:rPr>
        <w:t>А</w:t>
      </w:r>
      <w:r w:rsidR="00782704" w:rsidRPr="008A0E99">
        <w:rPr>
          <w:rFonts w:ascii="Arial" w:hAnsi="Arial" w:cs="Arial"/>
        </w:rPr>
        <w:t>.4.</w:t>
      </w:r>
      <w:proofErr w:type="gramStart"/>
      <w:r w:rsidR="00782704" w:rsidRPr="008A0E99">
        <w:rPr>
          <w:rFonts w:ascii="Arial" w:hAnsi="Arial" w:cs="Arial"/>
        </w:rPr>
        <w:t>5 В случае если</w:t>
      </w:r>
      <w:proofErr w:type="gramEnd"/>
      <w:r w:rsidR="00782704" w:rsidRPr="008A0E99">
        <w:rPr>
          <w:rFonts w:ascii="Arial" w:hAnsi="Arial" w:cs="Arial"/>
        </w:rPr>
        <w:t xml:space="preserve"> плотность раствора акселератора менее 1260 кг/м</w:t>
      </w:r>
      <w:r w:rsidR="00782704" w:rsidRPr="008A0E99">
        <w:rPr>
          <w:rFonts w:ascii="Arial" w:hAnsi="Arial" w:cs="Arial"/>
          <w:vertAlign w:val="superscript"/>
        </w:rPr>
        <w:t>3</w:t>
      </w:r>
      <w:r w:rsidR="00782704" w:rsidRPr="008A0E99">
        <w:rPr>
          <w:rFonts w:ascii="Arial" w:hAnsi="Arial" w:cs="Arial"/>
        </w:rPr>
        <w:t>, необходимо добавить небольшое количество акселератора в раствор при перемешивании. В случае если плотность раствора акселератора более 1280 кг/м</w:t>
      </w:r>
      <w:r w:rsidR="00782704" w:rsidRPr="008A0E99">
        <w:rPr>
          <w:rFonts w:ascii="Arial" w:hAnsi="Arial" w:cs="Arial"/>
          <w:vertAlign w:val="superscript"/>
        </w:rPr>
        <w:t>3</w:t>
      </w:r>
      <w:r w:rsidR="00782704" w:rsidRPr="008A0E99">
        <w:rPr>
          <w:rFonts w:ascii="Arial" w:hAnsi="Arial" w:cs="Arial"/>
        </w:rPr>
        <w:t>, необходимо добавить небольшое количество воды.</w:t>
      </w:r>
    </w:p>
    <w:p w:rsidR="00782704" w:rsidRPr="008A0E99" w:rsidRDefault="0009261B" w:rsidP="008A0E99">
      <w:pPr>
        <w:spacing w:line="360" w:lineRule="auto"/>
        <w:ind w:firstLine="567"/>
        <w:jc w:val="both"/>
        <w:rPr>
          <w:rFonts w:ascii="Arial" w:hAnsi="Arial" w:cs="Arial"/>
          <w:b/>
          <w:bCs/>
        </w:rPr>
      </w:pPr>
      <w:r w:rsidRPr="008A0E99">
        <w:rPr>
          <w:rFonts w:ascii="Arial" w:hAnsi="Arial" w:cs="Arial"/>
          <w:b/>
          <w:bCs/>
        </w:rPr>
        <w:t>А</w:t>
      </w:r>
      <w:r w:rsidR="00782704" w:rsidRPr="008A0E99">
        <w:rPr>
          <w:rFonts w:ascii="Arial" w:hAnsi="Arial" w:cs="Arial"/>
          <w:b/>
          <w:bCs/>
        </w:rPr>
        <w:t>.5 Приготовление материала для нанесения.</w:t>
      </w:r>
    </w:p>
    <w:p w:rsidR="00782704" w:rsidRPr="008A0E99" w:rsidRDefault="00450383" w:rsidP="008A0E99">
      <w:pPr>
        <w:spacing w:line="360" w:lineRule="auto"/>
        <w:ind w:firstLine="567"/>
        <w:jc w:val="both"/>
        <w:rPr>
          <w:rFonts w:ascii="Arial" w:hAnsi="Arial" w:cs="Arial"/>
        </w:rPr>
      </w:pPr>
      <w:r w:rsidRPr="008A0E99">
        <w:rPr>
          <w:rFonts w:ascii="Arial" w:hAnsi="Arial" w:cs="Arial"/>
        </w:rPr>
        <w:t>А</w:t>
      </w:r>
      <w:r w:rsidR="00782704" w:rsidRPr="008A0E99">
        <w:rPr>
          <w:rFonts w:ascii="Arial" w:hAnsi="Arial" w:cs="Arial"/>
        </w:rPr>
        <w:t>.5.</w:t>
      </w:r>
      <w:r w:rsidRPr="008A0E99">
        <w:rPr>
          <w:rFonts w:ascii="Arial" w:hAnsi="Arial" w:cs="Arial"/>
        </w:rPr>
        <w:t>1</w:t>
      </w:r>
      <w:r w:rsidR="00782704" w:rsidRPr="008A0E99">
        <w:rPr>
          <w:rFonts w:ascii="Arial" w:hAnsi="Arial" w:cs="Arial"/>
        </w:rPr>
        <w:t xml:space="preserve"> В бункер предварительного смешивания оборудования для нанесения состава зали</w:t>
      </w:r>
      <w:r w:rsidRPr="008A0E99">
        <w:rPr>
          <w:rFonts w:ascii="Arial" w:hAnsi="Arial" w:cs="Arial"/>
        </w:rPr>
        <w:t>вают</w:t>
      </w:r>
      <w:r w:rsidR="00782704" w:rsidRPr="008A0E99">
        <w:rPr>
          <w:rFonts w:ascii="Arial" w:hAnsi="Arial" w:cs="Arial"/>
        </w:rPr>
        <w:t xml:space="preserve"> требуемое количество воды.</w:t>
      </w:r>
    </w:p>
    <w:p w:rsidR="00782704" w:rsidRPr="008A0E99" w:rsidRDefault="007E1185" w:rsidP="008A0E99">
      <w:pPr>
        <w:spacing w:line="360" w:lineRule="auto"/>
        <w:ind w:firstLine="567"/>
        <w:jc w:val="both"/>
        <w:rPr>
          <w:rFonts w:ascii="Arial" w:hAnsi="Arial" w:cs="Arial"/>
        </w:rPr>
      </w:pPr>
      <w:r w:rsidRPr="008A0E99">
        <w:rPr>
          <w:rFonts w:ascii="Arial" w:hAnsi="Arial" w:cs="Arial"/>
        </w:rPr>
        <w:t>А</w:t>
      </w:r>
      <w:r w:rsidR="00782704" w:rsidRPr="008A0E99">
        <w:rPr>
          <w:rFonts w:ascii="Arial" w:hAnsi="Arial" w:cs="Arial"/>
        </w:rPr>
        <w:t>.5.</w:t>
      </w:r>
      <w:r w:rsidRPr="008A0E99">
        <w:rPr>
          <w:rFonts w:ascii="Arial" w:hAnsi="Arial" w:cs="Arial"/>
        </w:rPr>
        <w:t>2</w:t>
      </w:r>
      <w:r w:rsidR="00782704" w:rsidRPr="008A0E99">
        <w:rPr>
          <w:rFonts w:ascii="Arial" w:hAnsi="Arial" w:cs="Arial"/>
        </w:rPr>
        <w:t xml:space="preserve"> При включенном смесителе засыпа</w:t>
      </w:r>
      <w:r w:rsidRPr="008A0E99">
        <w:rPr>
          <w:rFonts w:ascii="Arial" w:hAnsi="Arial" w:cs="Arial"/>
        </w:rPr>
        <w:t>ют</w:t>
      </w:r>
      <w:r w:rsidR="00782704" w:rsidRPr="008A0E99">
        <w:rPr>
          <w:rFonts w:ascii="Arial" w:hAnsi="Arial" w:cs="Arial"/>
        </w:rPr>
        <w:t xml:space="preserve"> материал. Внешний вид после перемешивания – паста однородного цвета.</w:t>
      </w:r>
    </w:p>
    <w:p w:rsidR="00782704" w:rsidRPr="008A0E99" w:rsidRDefault="007E1185" w:rsidP="008A0E99">
      <w:pPr>
        <w:spacing w:line="360" w:lineRule="auto"/>
        <w:ind w:firstLine="567"/>
        <w:jc w:val="both"/>
        <w:rPr>
          <w:rFonts w:ascii="Arial" w:hAnsi="Arial" w:cs="Arial"/>
        </w:rPr>
      </w:pPr>
      <w:r w:rsidRPr="008A0E99">
        <w:rPr>
          <w:rFonts w:ascii="Arial" w:hAnsi="Arial" w:cs="Arial"/>
        </w:rPr>
        <w:t>А</w:t>
      </w:r>
      <w:r w:rsidR="00782704" w:rsidRPr="008A0E99">
        <w:rPr>
          <w:rFonts w:ascii="Arial" w:hAnsi="Arial" w:cs="Arial"/>
        </w:rPr>
        <w:t>.5.</w:t>
      </w:r>
      <w:r w:rsidRPr="008A0E99">
        <w:rPr>
          <w:rFonts w:ascii="Arial" w:hAnsi="Arial" w:cs="Arial"/>
        </w:rPr>
        <w:t>3</w:t>
      </w:r>
      <w:r w:rsidR="00782704" w:rsidRPr="008A0E99">
        <w:rPr>
          <w:rFonts w:ascii="Arial" w:hAnsi="Arial" w:cs="Arial"/>
        </w:rPr>
        <w:t xml:space="preserve"> Степень готовности материала определя</w:t>
      </w:r>
      <w:r w:rsidRPr="008A0E99">
        <w:rPr>
          <w:rFonts w:ascii="Arial" w:hAnsi="Arial" w:cs="Arial"/>
        </w:rPr>
        <w:t>ют</w:t>
      </w:r>
      <w:r w:rsidR="00782704" w:rsidRPr="008A0E99">
        <w:rPr>
          <w:rFonts w:ascii="Arial" w:hAnsi="Arial" w:cs="Arial"/>
        </w:rPr>
        <w:t xml:space="preserve"> по его однородности, плотности и отсутствию агрегатов. </w:t>
      </w:r>
    </w:p>
    <w:p w:rsidR="00782704" w:rsidRPr="008A0E99" w:rsidRDefault="007E1185" w:rsidP="008A0E99">
      <w:pPr>
        <w:spacing w:line="360" w:lineRule="auto"/>
        <w:ind w:firstLine="567"/>
        <w:jc w:val="both"/>
        <w:rPr>
          <w:rFonts w:ascii="Arial" w:hAnsi="Arial" w:cs="Arial"/>
        </w:rPr>
      </w:pPr>
      <w:r w:rsidRPr="008A0E99">
        <w:rPr>
          <w:rFonts w:ascii="Arial" w:hAnsi="Arial" w:cs="Arial"/>
        </w:rPr>
        <w:t>А</w:t>
      </w:r>
      <w:r w:rsidR="00782704" w:rsidRPr="008A0E99">
        <w:rPr>
          <w:rFonts w:ascii="Arial" w:hAnsi="Arial" w:cs="Arial"/>
        </w:rPr>
        <w:t>.5.</w:t>
      </w:r>
      <w:r w:rsidRPr="008A0E99">
        <w:rPr>
          <w:rFonts w:ascii="Arial" w:hAnsi="Arial" w:cs="Arial"/>
        </w:rPr>
        <w:t>4</w:t>
      </w:r>
      <w:r w:rsidR="00782704" w:rsidRPr="008A0E99">
        <w:rPr>
          <w:rFonts w:ascii="Arial" w:hAnsi="Arial" w:cs="Arial"/>
        </w:rPr>
        <w:t xml:space="preserve"> Для определения плотности состава использ</w:t>
      </w:r>
      <w:r w:rsidRPr="008A0E99">
        <w:rPr>
          <w:rFonts w:ascii="Arial" w:hAnsi="Arial" w:cs="Arial"/>
        </w:rPr>
        <w:t>уют</w:t>
      </w:r>
      <w:r w:rsidR="00782704" w:rsidRPr="008A0E99">
        <w:rPr>
          <w:rFonts w:ascii="Arial" w:hAnsi="Arial" w:cs="Arial"/>
        </w:rPr>
        <w:t xml:space="preserve"> мерную емкость объемом 1 л и электронные весы с точностью измерения до 1 г. </w:t>
      </w:r>
    </w:p>
    <w:p w:rsidR="00782704" w:rsidRPr="008A0E99" w:rsidRDefault="007E1185" w:rsidP="008A0E99">
      <w:pPr>
        <w:spacing w:line="360" w:lineRule="auto"/>
        <w:ind w:firstLine="567"/>
        <w:jc w:val="both"/>
        <w:rPr>
          <w:rFonts w:ascii="Arial" w:hAnsi="Arial" w:cs="Arial"/>
        </w:rPr>
      </w:pPr>
      <w:r w:rsidRPr="008A0E99">
        <w:rPr>
          <w:rFonts w:ascii="Arial" w:hAnsi="Arial" w:cs="Arial"/>
        </w:rPr>
        <w:t>А</w:t>
      </w:r>
      <w:r w:rsidR="00782704" w:rsidRPr="008A0E99">
        <w:rPr>
          <w:rFonts w:ascii="Arial" w:hAnsi="Arial" w:cs="Arial"/>
        </w:rPr>
        <w:t>.5.</w:t>
      </w:r>
      <w:r w:rsidRPr="008A0E99">
        <w:rPr>
          <w:rFonts w:ascii="Arial" w:hAnsi="Arial" w:cs="Arial"/>
        </w:rPr>
        <w:t>5</w:t>
      </w:r>
      <w:r w:rsidR="00782704" w:rsidRPr="008A0E99">
        <w:rPr>
          <w:rFonts w:ascii="Arial" w:hAnsi="Arial" w:cs="Arial"/>
        </w:rPr>
        <w:t xml:space="preserve"> Плотность готового к нанесению состава должна быть не менее 490 кг/м</w:t>
      </w:r>
      <w:r w:rsidR="00782704" w:rsidRPr="008A0E99">
        <w:rPr>
          <w:rFonts w:ascii="Arial" w:hAnsi="Arial" w:cs="Arial"/>
          <w:vertAlign w:val="superscript"/>
        </w:rPr>
        <w:t>3</w:t>
      </w:r>
      <w:r w:rsidR="00782704" w:rsidRPr="008A0E99">
        <w:rPr>
          <w:rFonts w:ascii="Arial" w:hAnsi="Arial" w:cs="Arial"/>
        </w:rPr>
        <w:t>.</w:t>
      </w:r>
    </w:p>
    <w:p w:rsidR="00782704" w:rsidRPr="008A0E99" w:rsidRDefault="007E1185" w:rsidP="008A0E99">
      <w:pPr>
        <w:spacing w:line="360" w:lineRule="auto"/>
        <w:ind w:firstLine="567"/>
        <w:jc w:val="both"/>
        <w:rPr>
          <w:rFonts w:ascii="Arial" w:hAnsi="Arial" w:cs="Arial"/>
          <w:b/>
          <w:bCs/>
        </w:rPr>
      </w:pPr>
      <w:r w:rsidRPr="008A0E99">
        <w:rPr>
          <w:rFonts w:ascii="Arial" w:hAnsi="Arial" w:cs="Arial"/>
          <w:b/>
          <w:bCs/>
        </w:rPr>
        <w:t>А</w:t>
      </w:r>
      <w:r w:rsidR="00782704" w:rsidRPr="008A0E99">
        <w:rPr>
          <w:rFonts w:ascii="Arial" w:hAnsi="Arial" w:cs="Arial"/>
          <w:b/>
          <w:bCs/>
        </w:rPr>
        <w:t>.6 Нанесение</w:t>
      </w:r>
    </w:p>
    <w:p w:rsidR="00782704" w:rsidRPr="008A0E99" w:rsidRDefault="007E1185" w:rsidP="008A0E99">
      <w:pPr>
        <w:spacing w:line="360" w:lineRule="auto"/>
        <w:ind w:firstLine="567"/>
        <w:jc w:val="both"/>
        <w:rPr>
          <w:rFonts w:ascii="Arial" w:hAnsi="Arial" w:cs="Arial"/>
        </w:rPr>
      </w:pPr>
      <w:r w:rsidRPr="008A0E99">
        <w:rPr>
          <w:rFonts w:ascii="Arial" w:hAnsi="Arial" w:cs="Arial"/>
        </w:rPr>
        <w:t>А</w:t>
      </w:r>
      <w:r w:rsidR="00782704" w:rsidRPr="008A0E99">
        <w:rPr>
          <w:rFonts w:ascii="Arial" w:hAnsi="Arial" w:cs="Arial"/>
        </w:rPr>
        <w:t>.6.1 Нанесение</w:t>
      </w:r>
      <w:r w:rsidRPr="008A0E99">
        <w:rPr>
          <w:rFonts w:ascii="Arial" w:hAnsi="Arial" w:cs="Arial"/>
        </w:rPr>
        <w:t xml:space="preserve"> материала</w:t>
      </w:r>
      <w:r w:rsidR="00782704" w:rsidRPr="008A0E99">
        <w:rPr>
          <w:rFonts w:ascii="Arial" w:hAnsi="Arial" w:cs="Arial"/>
        </w:rPr>
        <w:t xml:space="preserve"> провод</w:t>
      </w:r>
      <w:r w:rsidRPr="008A0E99">
        <w:rPr>
          <w:rFonts w:ascii="Arial" w:hAnsi="Arial" w:cs="Arial"/>
        </w:rPr>
        <w:t>ят</w:t>
      </w:r>
      <w:r w:rsidR="00782704" w:rsidRPr="008A0E99">
        <w:rPr>
          <w:rFonts w:ascii="Arial" w:hAnsi="Arial" w:cs="Arial"/>
        </w:rPr>
        <w:t xml:space="preserve"> за несколько приемов в зависимости от требуемой толщины. Предельная толщина слоя покрытия за один прием составляет не более 12</w:t>
      </w:r>
      <w:r w:rsidRPr="008A0E99">
        <w:rPr>
          <w:rFonts w:ascii="Arial" w:hAnsi="Arial" w:cs="Arial"/>
        </w:rPr>
        <w:t>—</w:t>
      </w:r>
      <w:r w:rsidR="00782704" w:rsidRPr="008A0E99">
        <w:rPr>
          <w:rFonts w:ascii="Arial" w:hAnsi="Arial" w:cs="Arial"/>
        </w:rPr>
        <w:t>15 мм. При нанесении слоя определенной толщины необходимо учитывать, что толщина слоя состава увеличивается на 10 % в течение 2</w:t>
      </w:r>
      <w:r w:rsidRPr="008A0E99">
        <w:rPr>
          <w:rFonts w:ascii="Arial" w:hAnsi="Arial" w:cs="Arial"/>
        </w:rPr>
        <w:t>—</w:t>
      </w:r>
      <w:r w:rsidR="00782704" w:rsidRPr="008A0E99">
        <w:rPr>
          <w:rFonts w:ascii="Arial" w:hAnsi="Arial" w:cs="Arial"/>
        </w:rPr>
        <w:t>4 мин после нанесения.</w:t>
      </w:r>
    </w:p>
    <w:p w:rsidR="00782704" w:rsidRPr="008A0E99" w:rsidRDefault="007E1185" w:rsidP="008A0E99">
      <w:pPr>
        <w:spacing w:line="360" w:lineRule="auto"/>
        <w:ind w:firstLine="567"/>
        <w:jc w:val="both"/>
        <w:rPr>
          <w:rFonts w:ascii="Arial" w:hAnsi="Arial" w:cs="Arial"/>
        </w:rPr>
      </w:pPr>
      <w:r w:rsidRPr="008A0E99">
        <w:rPr>
          <w:rFonts w:ascii="Arial" w:hAnsi="Arial" w:cs="Arial"/>
        </w:rPr>
        <w:t>А</w:t>
      </w:r>
      <w:r w:rsidR="00782704" w:rsidRPr="008A0E99">
        <w:rPr>
          <w:rFonts w:ascii="Arial" w:hAnsi="Arial" w:cs="Arial"/>
        </w:rPr>
        <w:t>.6.2 При нанесении материала в два и более приемов время межслойной сушки должно составлять не менее 15</w:t>
      </w:r>
      <w:r w:rsidRPr="008A0E99">
        <w:rPr>
          <w:rFonts w:ascii="Arial" w:hAnsi="Arial" w:cs="Arial"/>
        </w:rPr>
        <w:t>—</w:t>
      </w:r>
      <w:r w:rsidR="00782704" w:rsidRPr="008A0E99">
        <w:rPr>
          <w:rFonts w:ascii="Arial" w:hAnsi="Arial" w:cs="Arial"/>
        </w:rPr>
        <w:t>20 мин</w:t>
      </w:r>
      <w:r w:rsidRPr="008A0E99">
        <w:rPr>
          <w:rFonts w:ascii="Arial" w:hAnsi="Arial" w:cs="Arial"/>
        </w:rPr>
        <w:t>.</w:t>
      </w:r>
    </w:p>
    <w:p w:rsidR="00782704" w:rsidRPr="008A0E99" w:rsidRDefault="007E1185" w:rsidP="008A0E99">
      <w:pPr>
        <w:spacing w:line="360" w:lineRule="auto"/>
        <w:ind w:firstLine="567"/>
        <w:jc w:val="both"/>
        <w:rPr>
          <w:rFonts w:ascii="Arial" w:hAnsi="Arial" w:cs="Arial"/>
        </w:rPr>
      </w:pPr>
      <w:r w:rsidRPr="008A0E99">
        <w:rPr>
          <w:rFonts w:ascii="Arial" w:hAnsi="Arial" w:cs="Arial"/>
        </w:rPr>
        <w:t>А</w:t>
      </w:r>
      <w:r w:rsidR="00782704" w:rsidRPr="008A0E99">
        <w:rPr>
          <w:rFonts w:ascii="Arial" w:hAnsi="Arial" w:cs="Arial"/>
        </w:rPr>
        <w:t>.6.3 Окончательное формирование покрытия составляет 15</w:t>
      </w:r>
      <w:r w:rsidRPr="008A0E99">
        <w:rPr>
          <w:rFonts w:ascii="Arial" w:hAnsi="Arial" w:cs="Arial"/>
        </w:rPr>
        <w:t>—</w:t>
      </w:r>
      <w:r w:rsidR="00782704" w:rsidRPr="008A0E99">
        <w:rPr>
          <w:rFonts w:ascii="Arial" w:hAnsi="Arial" w:cs="Arial"/>
        </w:rPr>
        <w:t xml:space="preserve">20 </w:t>
      </w:r>
      <w:proofErr w:type="spellStart"/>
      <w:r w:rsidR="00782704" w:rsidRPr="008A0E99">
        <w:rPr>
          <w:rFonts w:ascii="Arial" w:hAnsi="Arial" w:cs="Arial"/>
        </w:rPr>
        <w:t>сут</w:t>
      </w:r>
      <w:proofErr w:type="spellEnd"/>
      <w:r w:rsidR="00782704" w:rsidRPr="008A0E99">
        <w:rPr>
          <w:rFonts w:ascii="Arial" w:hAnsi="Arial" w:cs="Arial"/>
        </w:rPr>
        <w:t xml:space="preserve"> при температуре окружающей среды не ниже 5 </w:t>
      </w:r>
      <w:r w:rsidRPr="008A0E99">
        <w:rPr>
          <w:rFonts w:ascii="Arial" w:hAnsi="Arial" w:cs="Arial"/>
        </w:rPr>
        <w:t>°</w:t>
      </w:r>
      <w:r w:rsidR="00782704" w:rsidRPr="008A0E99">
        <w:rPr>
          <w:rFonts w:ascii="Arial" w:hAnsi="Arial" w:cs="Arial"/>
        </w:rPr>
        <w:t xml:space="preserve">С и относительной влажности воздуха не более 85 %. В случае формирования покрытия при влажности воздуха более 85 % время увеличивается до 30 </w:t>
      </w:r>
      <w:proofErr w:type="spellStart"/>
      <w:r w:rsidR="00782704" w:rsidRPr="008A0E99">
        <w:rPr>
          <w:rFonts w:ascii="Arial" w:hAnsi="Arial" w:cs="Arial"/>
        </w:rPr>
        <w:t>сут</w:t>
      </w:r>
      <w:proofErr w:type="spellEnd"/>
      <w:r w:rsidR="00782704" w:rsidRPr="008A0E99">
        <w:rPr>
          <w:rFonts w:ascii="Arial" w:hAnsi="Arial" w:cs="Arial"/>
        </w:rPr>
        <w:t>.</w:t>
      </w:r>
    </w:p>
    <w:p w:rsidR="00782704" w:rsidRPr="000E51C6" w:rsidRDefault="00782704" w:rsidP="0097087C">
      <w:pPr>
        <w:spacing w:line="276" w:lineRule="auto"/>
        <w:ind w:firstLine="709"/>
        <w:jc w:val="both"/>
        <w:rPr>
          <w:rFonts w:ascii="Arial" w:hAnsi="Arial" w:cs="Arial"/>
          <w:sz w:val="26"/>
          <w:szCs w:val="26"/>
        </w:rPr>
      </w:pPr>
    </w:p>
    <w:p w:rsidR="007E1185" w:rsidRPr="00A16C06" w:rsidRDefault="007E1185" w:rsidP="008A0E99">
      <w:pPr>
        <w:spacing w:after="120" w:line="360" w:lineRule="auto"/>
        <w:jc w:val="center"/>
        <w:rPr>
          <w:rFonts w:ascii="Arial" w:hAnsi="Arial" w:cs="Arial"/>
          <w:b/>
          <w:iCs/>
          <w:sz w:val="28"/>
          <w:szCs w:val="28"/>
        </w:rPr>
      </w:pPr>
      <w:r w:rsidRPr="00A16C06">
        <w:rPr>
          <w:rFonts w:ascii="Arial" w:hAnsi="Arial" w:cs="Arial"/>
          <w:b/>
          <w:iCs/>
          <w:sz w:val="28"/>
          <w:szCs w:val="28"/>
        </w:rPr>
        <w:lastRenderedPageBreak/>
        <w:t>Библиография</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2693"/>
        <w:gridCol w:w="6627"/>
      </w:tblGrid>
      <w:tr w:rsidR="007E1185" w:rsidRPr="008A0E99" w:rsidTr="00A16C06">
        <w:tc>
          <w:tcPr>
            <w:tcW w:w="534" w:type="dxa"/>
          </w:tcPr>
          <w:p w:rsidR="007E1185" w:rsidRPr="008A0E99" w:rsidRDefault="007E1185" w:rsidP="007E1185">
            <w:pPr>
              <w:spacing w:line="360" w:lineRule="auto"/>
              <w:jc w:val="center"/>
              <w:rPr>
                <w:rFonts w:ascii="Arial" w:hAnsi="Arial" w:cs="Arial"/>
                <w:bCs/>
                <w:iCs/>
                <w:lang w:val="en-US"/>
              </w:rPr>
            </w:pPr>
            <w:r w:rsidRPr="008A0E99">
              <w:rPr>
                <w:rFonts w:ascii="Arial" w:hAnsi="Arial" w:cs="Arial"/>
                <w:bCs/>
                <w:iCs/>
                <w:lang w:val="en-US"/>
              </w:rPr>
              <w:t>[1]</w:t>
            </w:r>
          </w:p>
        </w:tc>
        <w:tc>
          <w:tcPr>
            <w:tcW w:w="2693" w:type="dxa"/>
          </w:tcPr>
          <w:p w:rsidR="007E1185" w:rsidRPr="008A0E99" w:rsidRDefault="00695A72" w:rsidP="00695A72">
            <w:pPr>
              <w:spacing w:line="360" w:lineRule="auto"/>
              <w:jc w:val="both"/>
              <w:rPr>
                <w:rFonts w:ascii="Arial" w:hAnsi="Arial" w:cs="Arial"/>
                <w:bCs/>
                <w:iCs/>
              </w:rPr>
            </w:pPr>
            <w:r w:rsidRPr="008A0E99">
              <w:rPr>
                <w:rFonts w:ascii="Arial" w:hAnsi="Arial" w:cs="Arial"/>
                <w:bCs/>
                <w:iCs/>
              </w:rPr>
              <w:t>Строительные нормы и правила СНиП 12-03–2001</w:t>
            </w:r>
          </w:p>
        </w:tc>
        <w:tc>
          <w:tcPr>
            <w:tcW w:w="6627" w:type="dxa"/>
          </w:tcPr>
          <w:p w:rsidR="007E1185" w:rsidRPr="008A0E99" w:rsidRDefault="00695A72" w:rsidP="00695A72">
            <w:pPr>
              <w:spacing w:line="360" w:lineRule="auto"/>
              <w:jc w:val="both"/>
              <w:rPr>
                <w:rFonts w:ascii="Arial" w:hAnsi="Arial" w:cs="Arial"/>
                <w:bCs/>
                <w:iCs/>
              </w:rPr>
            </w:pPr>
            <w:r w:rsidRPr="008A0E99">
              <w:rPr>
                <w:rFonts w:ascii="Arial" w:hAnsi="Arial" w:cs="Arial"/>
                <w:bCs/>
                <w:iCs/>
              </w:rPr>
              <w:t>Безопасность труда в строительстве. Часть 1. Общие требования</w:t>
            </w:r>
          </w:p>
        </w:tc>
      </w:tr>
      <w:tr w:rsidR="00A16C06" w:rsidRPr="008A0E99" w:rsidTr="00A16C06">
        <w:tc>
          <w:tcPr>
            <w:tcW w:w="534" w:type="dxa"/>
          </w:tcPr>
          <w:p w:rsidR="00A16C06" w:rsidRPr="008A0E99" w:rsidRDefault="00A16C06" w:rsidP="007E1185">
            <w:pPr>
              <w:spacing w:line="360" w:lineRule="auto"/>
              <w:jc w:val="center"/>
              <w:rPr>
                <w:rFonts w:ascii="Arial" w:hAnsi="Arial" w:cs="Arial"/>
                <w:bCs/>
                <w:iCs/>
                <w:lang w:val="en-US"/>
              </w:rPr>
            </w:pPr>
            <w:r w:rsidRPr="008A0E99">
              <w:rPr>
                <w:rFonts w:ascii="Arial" w:hAnsi="Arial" w:cs="Arial"/>
                <w:bCs/>
                <w:iCs/>
                <w:lang w:val="en-US"/>
              </w:rPr>
              <w:t>[2]</w:t>
            </w:r>
          </w:p>
        </w:tc>
        <w:tc>
          <w:tcPr>
            <w:tcW w:w="9320" w:type="dxa"/>
            <w:gridSpan w:val="2"/>
          </w:tcPr>
          <w:p w:rsidR="00A16C06" w:rsidRPr="008A0E99" w:rsidRDefault="00A16C06" w:rsidP="00A16C06">
            <w:pPr>
              <w:spacing w:line="360" w:lineRule="auto"/>
              <w:jc w:val="both"/>
              <w:rPr>
                <w:rFonts w:ascii="Arial" w:hAnsi="Arial" w:cs="Arial"/>
                <w:bCs/>
                <w:iCs/>
              </w:rPr>
            </w:pPr>
            <w:r w:rsidRPr="008A0E99">
              <w:rPr>
                <w:rFonts w:ascii="Arial" w:hAnsi="Arial" w:cs="Arial"/>
                <w:bCs/>
                <w:iCs/>
              </w:rPr>
              <w:t xml:space="preserve">Правила по охране труда при работе на высоте (утверждены приказом Министерства труда и социальной защиты Российской Федерации от 28 марта 2014 г. № 155н </w:t>
            </w:r>
          </w:p>
        </w:tc>
      </w:tr>
    </w:tbl>
    <w:p w:rsidR="007E1185" w:rsidRPr="007E1185" w:rsidRDefault="007E1185" w:rsidP="007E1185">
      <w:pPr>
        <w:spacing w:line="360" w:lineRule="auto"/>
        <w:jc w:val="center"/>
        <w:rPr>
          <w:rFonts w:ascii="Arial" w:hAnsi="Arial" w:cs="Arial"/>
          <w:bCs/>
          <w:iCs/>
          <w:sz w:val="26"/>
          <w:szCs w:val="26"/>
        </w:rPr>
      </w:pPr>
    </w:p>
    <w:p w:rsidR="007E1185" w:rsidRDefault="007E1185">
      <w:pPr>
        <w:spacing w:line="360" w:lineRule="auto"/>
        <w:jc w:val="right"/>
        <w:rPr>
          <w:rFonts w:ascii="Arial" w:hAnsi="Arial" w:cs="Arial"/>
          <w:b/>
          <w:i/>
          <w:sz w:val="26"/>
          <w:szCs w:val="26"/>
        </w:rPr>
      </w:pPr>
    </w:p>
    <w:p w:rsidR="007E1185" w:rsidRDefault="007E1185">
      <w:pPr>
        <w:spacing w:line="360" w:lineRule="auto"/>
        <w:jc w:val="right"/>
        <w:rPr>
          <w:rFonts w:ascii="Arial" w:hAnsi="Arial" w:cs="Arial"/>
          <w:b/>
          <w:i/>
          <w:sz w:val="26"/>
          <w:szCs w:val="26"/>
        </w:rPr>
      </w:pPr>
    </w:p>
    <w:p w:rsidR="007E1185" w:rsidRDefault="007E1185">
      <w:pPr>
        <w:spacing w:line="360" w:lineRule="auto"/>
        <w:jc w:val="right"/>
        <w:rPr>
          <w:rFonts w:ascii="Arial" w:hAnsi="Arial" w:cs="Arial"/>
          <w:b/>
          <w:i/>
          <w:sz w:val="26"/>
          <w:szCs w:val="26"/>
        </w:rPr>
      </w:pPr>
    </w:p>
    <w:p w:rsidR="007E1185" w:rsidRDefault="007E1185">
      <w:pPr>
        <w:spacing w:line="360" w:lineRule="auto"/>
        <w:jc w:val="right"/>
        <w:rPr>
          <w:rFonts w:ascii="Arial" w:hAnsi="Arial" w:cs="Arial"/>
          <w:b/>
          <w:i/>
          <w:sz w:val="26"/>
          <w:szCs w:val="26"/>
        </w:rPr>
      </w:pPr>
    </w:p>
    <w:p w:rsidR="007E1185" w:rsidRDefault="007E1185">
      <w:pPr>
        <w:spacing w:line="360" w:lineRule="auto"/>
        <w:jc w:val="right"/>
        <w:rPr>
          <w:rFonts w:ascii="Arial" w:hAnsi="Arial" w:cs="Arial"/>
          <w:b/>
          <w:i/>
          <w:sz w:val="26"/>
          <w:szCs w:val="26"/>
        </w:rPr>
      </w:pPr>
    </w:p>
    <w:p w:rsidR="007E1185" w:rsidRDefault="007E1185">
      <w:pPr>
        <w:spacing w:line="360" w:lineRule="auto"/>
        <w:jc w:val="right"/>
        <w:rPr>
          <w:rFonts w:ascii="Arial" w:hAnsi="Arial" w:cs="Arial"/>
          <w:b/>
          <w:i/>
          <w:sz w:val="26"/>
          <w:szCs w:val="26"/>
        </w:rPr>
      </w:pPr>
    </w:p>
    <w:p w:rsidR="007E1185" w:rsidRDefault="007E1185">
      <w:pPr>
        <w:spacing w:line="360" w:lineRule="auto"/>
        <w:jc w:val="right"/>
        <w:rPr>
          <w:rFonts w:ascii="Arial" w:hAnsi="Arial" w:cs="Arial"/>
          <w:b/>
          <w:i/>
          <w:sz w:val="26"/>
          <w:szCs w:val="26"/>
        </w:rPr>
      </w:pPr>
    </w:p>
    <w:p w:rsidR="007E1185" w:rsidRDefault="007E1185">
      <w:pPr>
        <w:spacing w:line="360" w:lineRule="auto"/>
        <w:jc w:val="right"/>
        <w:rPr>
          <w:rFonts w:ascii="Arial" w:hAnsi="Arial" w:cs="Arial"/>
          <w:b/>
          <w:i/>
          <w:sz w:val="26"/>
          <w:szCs w:val="26"/>
        </w:rPr>
      </w:pPr>
    </w:p>
    <w:p w:rsidR="007E1185" w:rsidRDefault="007E1185">
      <w:pPr>
        <w:spacing w:line="360" w:lineRule="auto"/>
        <w:jc w:val="right"/>
        <w:rPr>
          <w:rFonts w:ascii="Arial" w:hAnsi="Arial" w:cs="Arial"/>
          <w:b/>
          <w:i/>
          <w:sz w:val="26"/>
          <w:szCs w:val="26"/>
        </w:rPr>
      </w:pPr>
    </w:p>
    <w:p w:rsidR="007E1185" w:rsidRDefault="007E1185">
      <w:pPr>
        <w:spacing w:line="360" w:lineRule="auto"/>
        <w:jc w:val="right"/>
        <w:rPr>
          <w:rFonts w:ascii="Arial" w:hAnsi="Arial" w:cs="Arial"/>
          <w:b/>
          <w:i/>
          <w:sz w:val="26"/>
          <w:szCs w:val="26"/>
        </w:rPr>
      </w:pPr>
    </w:p>
    <w:p w:rsidR="007E1185" w:rsidRDefault="007E1185">
      <w:pPr>
        <w:spacing w:line="360" w:lineRule="auto"/>
        <w:jc w:val="right"/>
        <w:rPr>
          <w:rFonts w:ascii="Arial" w:hAnsi="Arial" w:cs="Arial"/>
          <w:b/>
          <w:i/>
          <w:sz w:val="26"/>
          <w:szCs w:val="26"/>
        </w:rPr>
      </w:pPr>
    </w:p>
    <w:p w:rsidR="007E1185" w:rsidRDefault="007E1185">
      <w:pPr>
        <w:spacing w:line="360" w:lineRule="auto"/>
        <w:jc w:val="right"/>
        <w:rPr>
          <w:rFonts w:ascii="Arial" w:hAnsi="Arial" w:cs="Arial"/>
          <w:b/>
          <w:i/>
          <w:sz w:val="26"/>
          <w:szCs w:val="26"/>
        </w:rPr>
      </w:pPr>
    </w:p>
    <w:p w:rsidR="007E1185" w:rsidRDefault="007E1185">
      <w:pPr>
        <w:spacing w:line="360" w:lineRule="auto"/>
        <w:jc w:val="right"/>
        <w:rPr>
          <w:rFonts w:ascii="Arial" w:hAnsi="Arial" w:cs="Arial"/>
          <w:b/>
          <w:i/>
          <w:sz w:val="26"/>
          <w:szCs w:val="26"/>
        </w:rPr>
      </w:pPr>
    </w:p>
    <w:p w:rsidR="007E1185" w:rsidRDefault="007E1185">
      <w:pPr>
        <w:spacing w:line="360" w:lineRule="auto"/>
        <w:jc w:val="right"/>
        <w:rPr>
          <w:rFonts w:ascii="Arial" w:hAnsi="Arial" w:cs="Arial"/>
          <w:b/>
          <w:i/>
          <w:sz w:val="26"/>
          <w:szCs w:val="26"/>
        </w:rPr>
      </w:pPr>
    </w:p>
    <w:p w:rsidR="007E1185" w:rsidRDefault="007E1185">
      <w:pPr>
        <w:spacing w:line="360" w:lineRule="auto"/>
        <w:jc w:val="right"/>
        <w:rPr>
          <w:rFonts w:ascii="Arial" w:hAnsi="Arial" w:cs="Arial"/>
          <w:b/>
          <w:i/>
          <w:sz w:val="26"/>
          <w:szCs w:val="26"/>
        </w:rPr>
      </w:pPr>
    </w:p>
    <w:p w:rsidR="007E1185" w:rsidRDefault="007E1185">
      <w:pPr>
        <w:spacing w:line="360" w:lineRule="auto"/>
        <w:jc w:val="right"/>
        <w:rPr>
          <w:rFonts w:ascii="Arial" w:hAnsi="Arial" w:cs="Arial"/>
          <w:b/>
          <w:i/>
          <w:sz w:val="26"/>
          <w:szCs w:val="26"/>
        </w:rPr>
      </w:pPr>
    </w:p>
    <w:p w:rsidR="007E1185" w:rsidRDefault="007E1185">
      <w:pPr>
        <w:spacing w:line="360" w:lineRule="auto"/>
        <w:jc w:val="right"/>
        <w:rPr>
          <w:rFonts w:ascii="Arial" w:hAnsi="Arial" w:cs="Arial"/>
          <w:b/>
          <w:i/>
          <w:sz w:val="26"/>
          <w:szCs w:val="26"/>
        </w:rPr>
      </w:pPr>
    </w:p>
    <w:p w:rsidR="007E1185" w:rsidRDefault="007E1185">
      <w:pPr>
        <w:spacing w:line="360" w:lineRule="auto"/>
        <w:jc w:val="right"/>
        <w:rPr>
          <w:rFonts w:ascii="Arial" w:hAnsi="Arial" w:cs="Arial"/>
          <w:b/>
          <w:i/>
          <w:sz w:val="26"/>
          <w:szCs w:val="26"/>
        </w:rPr>
      </w:pPr>
    </w:p>
    <w:p w:rsidR="007E1185" w:rsidRDefault="007E1185">
      <w:pPr>
        <w:spacing w:line="360" w:lineRule="auto"/>
        <w:jc w:val="right"/>
        <w:rPr>
          <w:rFonts w:ascii="Arial" w:hAnsi="Arial" w:cs="Arial"/>
          <w:b/>
          <w:i/>
          <w:sz w:val="26"/>
          <w:szCs w:val="26"/>
        </w:rPr>
      </w:pPr>
    </w:p>
    <w:p w:rsidR="007E1185" w:rsidRDefault="007E1185">
      <w:pPr>
        <w:spacing w:line="360" w:lineRule="auto"/>
        <w:jc w:val="right"/>
        <w:rPr>
          <w:rFonts w:ascii="Arial" w:hAnsi="Arial" w:cs="Arial"/>
          <w:b/>
          <w:i/>
          <w:sz w:val="26"/>
          <w:szCs w:val="26"/>
        </w:rPr>
      </w:pPr>
    </w:p>
    <w:p w:rsidR="007E1185" w:rsidRDefault="007E1185">
      <w:pPr>
        <w:spacing w:line="360" w:lineRule="auto"/>
        <w:jc w:val="right"/>
        <w:rPr>
          <w:rFonts w:ascii="Arial" w:hAnsi="Arial" w:cs="Arial"/>
          <w:b/>
          <w:i/>
          <w:sz w:val="26"/>
          <w:szCs w:val="26"/>
        </w:rPr>
      </w:pPr>
    </w:p>
    <w:p w:rsidR="007E1185" w:rsidRDefault="007E1185">
      <w:pPr>
        <w:spacing w:line="360" w:lineRule="auto"/>
        <w:jc w:val="right"/>
        <w:rPr>
          <w:rFonts w:ascii="Arial" w:hAnsi="Arial" w:cs="Arial"/>
          <w:b/>
          <w:i/>
          <w:sz w:val="26"/>
          <w:szCs w:val="26"/>
        </w:rPr>
      </w:pPr>
    </w:p>
    <w:p w:rsidR="007E1185" w:rsidRDefault="007E1185">
      <w:pPr>
        <w:spacing w:line="360" w:lineRule="auto"/>
        <w:jc w:val="right"/>
        <w:rPr>
          <w:rFonts w:ascii="Arial" w:hAnsi="Arial" w:cs="Arial"/>
          <w:b/>
          <w:i/>
          <w:sz w:val="26"/>
          <w:szCs w:val="26"/>
        </w:rPr>
      </w:pPr>
    </w:p>
    <w:p w:rsidR="007E1185" w:rsidRDefault="007E1185">
      <w:pPr>
        <w:spacing w:line="360" w:lineRule="auto"/>
        <w:jc w:val="right"/>
        <w:rPr>
          <w:rFonts w:ascii="Arial" w:hAnsi="Arial" w:cs="Arial"/>
          <w:b/>
          <w:i/>
          <w:sz w:val="26"/>
          <w:szCs w:val="26"/>
        </w:rPr>
      </w:pPr>
    </w:p>
    <w:tbl>
      <w:tblPr>
        <w:tblW w:w="9782" w:type="dxa"/>
        <w:tblBorders>
          <w:top w:val="single" w:sz="4" w:space="0" w:color="00000A"/>
          <w:bottom w:val="single" w:sz="4" w:space="0" w:color="00000A"/>
          <w:insideH w:val="single" w:sz="4" w:space="0" w:color="00000A"/>
        </w:tblBorders>
        <w:tblCellMar>
          <w:left w:w="113" w:type="dxa"/>
        </w:tblCellMar>
        <w:tblLook w:val="00A0" w:firstRow="1" w:lastRow="0" w:firstColumn="1" w:lastColumn="0" w:noHBand="0" w:noVBand="0"/>
      </w:tblPr>
      <w:tblGrid>
        <w:gridCol w:w="9782"/>
      </w:tblGrid>
      <w:tr w:rsidR="00302E0E" w:rsidRPr="000E51C6">
        <w:trPr>
          <w:trHeight w:val="974"/>
        </w:trPr>
        <w:tc>
          <w:tcPr>
            <w:tcW w:w="9782" w:type="dxa"/>
            <w:tcBorders>
              <w:top w:val="single" w:sz="4" w:space="0" w:color="00000A"/>
              <w:bottom w:val="single" w:sz="4" w:space="0" w:color="00000A"/>
            </w:tcBorders>
            <w:shd w:val="clear" w:color="auto" w:fill="auto"/>
          </w:tcPr>
          <w:p w:rsidR="00302E0E" w:rsidRPr="008A0E99" w:rsidRDefault="00F16F1B">
            <w:pPr>
              <w:spacing w:before="240"/>
              <w:ind w:hanging="108"/>
              <w:rPr>
                <w:rFonts w:ascii="Arial" w:hAnsi="Arial" w:cs="Arial"/>
              </w:rPr>
            </w:pPr>
            <w:r w:rsidRPr="008A0E99">
              <w:rPr>
                <w:rFonts w:ascii="Arial" w:hAnsi="Arial" w:cs="Arial"/>
              </w:rPr>
              <w:lastRenderedPageBreak/>
              <w:t xml:space="preserve">УДК 69.057.5:006.354                                                                             </w:t>
            </w:r>
            <w:r w:rsidR="008A0E99">
              <w:rPr>
                <w:rFonts w:ascii="Arial" w:hAnsi="Arial" w:cs="Arial"/>
              </w:rPr>
              <w:t xml:space="preserve">            </w:t>
            </w:r>
            <w:bookmarkStart w:id="0" w:name="_GoBack"/>
            <w:bookmarkEnd w:id="0"/>
            <w:r w:rsidRPr="00E97F89">
              <w:rPr>
                <w:rFonts w:ascii="Arial" w:hAnsi="Arial" w:cs="Arial"/>
              </w:rPr>
              <w:t>ОКС 91.</w:t>
            </w:r>
            <w:r w:rsidR="00E97F89" w:rsidRPr="00E97F89">
              <w:rPr>
                <w:rFonts w:ascii="Arial" w:hAnsi="Arial" w:cs="Arial"/>
              </w:rPr>
              <w:t>1</w:t>
            </w:r>
            <w:r w:rsidRPr="00E97F89">
              <w:rPr>
                <w:rFonts w:ascii="Arial" w:hAnsi="Arial" w:cs="Arial"/>
              </w:rPr>
              <w:t>20</w:t>
            </w:r>
          </w:p>
          <w:p w:rsidR="00302E0E" w:rsidRPr="008A0E99" w:rsidRDefault="00302E0E">
            <w:pPr>
              <w:ind w:right="35" w:hanging="108"/>
              <w:rPr>
                <w:rFonts w:ascii="Arial" w:hAnsi="Arial" w:cs="Arial"/>
              </w:rPr>
            </w:pPr>
          </w:p>
          <w:p w:rsidR="00302E0E" w:rsidRPr="008A0E99" w:rsidRDefault="00F16F1B" w:rsidP="008A0E99">
            <w:pPr>
              <w:spacing w:line="360" w:lineRule="auto"/>
              <w:ind w:firstLine="567"/>
              <w:jc w:val="both"/>
              <w:rPr>
                <w:rFonts w:ascii="Arial" w:hAnsi="Arial" w:cs="Arial"/>
              </w:rPr>
            </w:pPr>
            <w:r w:rsidRPr="008A0E99">
              <w:rPr>
                <w:rFonts w:ascii="Arial" w:hAnsi="Arial" w:cs="Arial"/>
              </w:rPr>
              <w:t>Ключевые слова: огнезащита,</w:t>
            </w:r>
            <w:r w:rsidR="00A16C06" w:rsidRPr="008A0E99">
              <w:rPr>
                <w:rFonts w:ascii="Arial" w:hAnsi="Arial" w:cs="Arial"/>
              </w:rPr>
              <w:t xml:space="preserve"> толстослойное</w:t>
            </w:r>
            <w:r w:rsidRPr="008A0E99">
              <w:rPr>
                <w:rFonts w:ascii="Arial" w:hAnsi="Arial" w:cs="Arial"/>
              </w:rPr>
              <w:t xml:space="preserve"> огнезащитное покрытие,</w:t>
            </w:r>
            <w:r w:rsidR="00A16C06" w:rsidRPr="008A0E99">
              <w:rPr>
                <w:rFonts w:ascii="Arial" w:hAnsi="Arial" w:cs="Arial"/>
              </w:rPr>
              <w:t xml:space="preserve"> неорганическое вяжущее,</w:t>
            </w:r>
            <w:r w:rsidRPr="008A0E99">
              <w:rPr>
                <w:rFonts w:ascii="Arial" w:hAnsi="Arial" w:cs="Arial"/>
              </w:rPr>
              <w:t xml:space="preserve"> огнезащитный состав</w:t>
            </w:r>
          </w:p>
          <w:p w:rsidR="00302E0E" w:rsidRPr="000E51C6" w:rsidRDefault="00302E0E">
            <w:pPr>
              <w:rPr>
                <w:rFonts w:ascii="Arial" w:hAnsi="Arial" w:cs="Arial"/>
                <w:sz w:val="26"/>
                <w:szCs w:val="26"/>
              </w:rPr>
            </w:pPr>
          </w:p>
        </w:tc>
      </w:tr>
    </w:tbl>
    <w:p w:rsidR="00302E0E" w:rsidRPr="000E51C6" w:rsidRDefault="00302E0E">
      <w:pPr>
        <w:rPr>
          <w:rFonts w:ascii="Arial" w:hAnsi="Arial" w:cs="Arial"/>
          <w:sz w:val="26"/>
          <w:szCs w:val="26"/>
        </w:rPr>
      </w:pPr>
    </w:p>
    <w:p w:rsidR="00302E0E" w:rsidRPr="000E51C6" w:rsidRDefault="00302E0E">
      <w:pPr>
        <w:rPr>
          <w:rFonts w:ascii="Arial" w:hAnsi="Arial" w:cs="Arial"/>
          <w:sz w:val="26"/>
          <w:szCs w:val="26"/>
        </w:rPr>
      </w:pPr>
    </w:p>
    <w:p w:rsidR="00302E0E" w:rsidRPr="000E51C6" w:rsidRDefault="00302E0E">
      <w:pPr>
        <w:rPr>
          <w:rFonts w:ascii="Arial" w:hAnsi="Arial" w:cs="Arial"/>
          <w:sz w:val="26"/>
          <w:szCs w:val="26"/>
        </w:rPr>
      </w:pPr>
    </w:p>
    <w:p w:rsidR="00302E0E" w:rsidRPr="000E51C6" w:rsidRDefault="00302E0E">
      <w:pPr>
        <w:rPr>
          <w:rFonts w:ascii="Arial" w:hAnsi="Arial" w:cs="Arial"/>
          <w:sz w:val="26"/>
          <w:szCs w:val="26"/>
        </w:rPr>
      </w:pPr>
    </w:p>
    <w:p w:rsidR="00302E0E" w:rsidRPr="000E51C6" w:rsidRDefault="00302E0E">
      <w:pPr>
        <w:rPr>
          <w:rFonts w:ascii="Arial" w:hAnsi="Arial" w:cs="Arial"/>
          <w:sz w:val="26"/>
          <w:szCs w:val="26"/>
        </w:rPr>
      </w:pPr>
    </w:p>
    <w:p w:rsidR="00302E0E" w:rsidRPr="008A0E99" w:rsidRDefault="00F16F1B">
      <w:pPr>
        <w:rPr>
          <w:rFonts w:ascii="Arial" w:hAnsi="Arial" w:cs="Arial"/>
        </w:rPr>
      </w:pPr>
      <w:r w:rsidRPr="008A0E99">
        <w:rPr>
          <w:rFonts w:ascii="Arial" w:hAnsi="Arial" w:cs="Arial"/>
        </w:rPr>
        <w:t>Руководитель организации-разработчика</w:t>
      </w:r>
    </w:p>
    <w:p w:rsidR="00302E0E" w:rsidRPr="008A0E99" w:rsidRDefault="00F16F1B">
      <w:pPr>
        <w:rPr>
          <w:rFonts w:ascii="Arial" w:hAnsi="Arial" w:cs="Arial"/>
        </w:rPr>
      </w:pPr>
      <w:r w:rsidRPr="008A0E99">
        <w:rPr>
          <w:rFonts w:ascii="Arial" w:hAnsi="Arial" w:cs="Arial"/>
        </w:rPr>
        <w:t>АО «НИЦ» «Строительство»</w:t>
      </w:r>
    </w:p>
    <w:p w:rsidR="00302E0E" w:rsidRPr="008A0E99" w:rsidRDefault="00302E0E">
      <w:pPr>
        <w:rPr>
          <w:rFonts w:ascii="Arial" w:hAnsi="Arial" w:cs="Arial"/>
        </w:rPr>
      </w:pPr>
    </w:p>
    <w:p w:rsidR="00302E0E" w:rsidRPr="008A0E99" w:rsidRDefault="00F16F1B">
      <w:pPr>
        <w:rPr>
          <w:rFonts w:ascii="Arial" w:hAnsi="Arial" w:cs="Arial"/>
        </w:rPr>
      </w:pPr>
      <w:r w:rsidRPr="008A0E99">
        <w:rPr>
          <w:rFonts w:ascii="Arial" w:hAnsi="Arial" w:cs="Arial"/>
        </w:rPr>
        <w:t>Генеральный директор                                                _____________         А.В. Кузьмин</w:t>
      </w:r>
    </w:p>
    <w:p w:rsidR="00302E0E" w:rsidRPr="008A0E99" w:rsidRDefault="00F16F1B">
      <w:pPr>
        <w:jc w:val="center"/>
        <w:rPr>
          <w:rFonts w:ascii="Arial" w:hAnsi="Arial" w:cs="Arial"/>
          <w:i/>
        </w:rPr>
      </w:pPr>
      <w:r w:rsidRPr="008A0E99">
        <w:rPr>
          <w:rFonts w:ascii="Arial" w:hAnsi="Arial" w:cs="Arial"/>
          <w:i/>
        </w:rPr>
        <w:t xml:space="preserve">                                                       личная подпись</w:t>
      </w:r>
    </w:p>
    <w:p w:rsidR="00302E0E" w:rsidRPr="008A0E99" w:rsidRDefault="00F16F1B">
      <w:pPr>
        <w:tabs>
          <w:tab w:val="left" w:pos="3497"/>
        </w:tabs>
        <w:rPr>
          <w:rFonts w:ascii="Arial" w:hAnsi="Arial" w:cs="Arial"/>
        </w:rPr>
      </w:pPr>
      <w:r w:rsidRPr="008A0E99">
        <w:rPr>
          <w:rFonts w:ascii="Arial" w:hAnsi="Arial" w:cs="Arial"/>
        </w:rPr>
        <w:tab/>
      </w:r>
    </w:p>
    <w:p w:rsidR="00302E0E" w:rsidRPr="008A0E99" w:rsidRDefault="00F16F1B">
      <w:pPr>
        <w:rPr>
          <w:rFonts w:ascii="Arial" w:hAnsi="Arial" w:cs="Arial"/>
        </w:rPr>
      </w:pPr>
      <w:r w:rsidRPr="008A0E99">
        <w:rPr>
          <w:rFonts w:ascii="Arial" w:hAnsi="Arial" w:cs="Arial"/>
        </w:rPr>
        <w:t>Руководитель разработки</w:t>
      </w:r>
    </w:p>
    <w:p w:rsidR="00302E0E" w:rsidRPr="008A0E99" w:rsidRDefault="00302E0E">
      <w:pPr>
        <w:rPr>
          <w:rFonts w:ascii="Arial" w:hAnsi="Arial" w:cs="Arial"/>
        </w:rPr>
      </w:pPr>
    </w:p>
    <w:p w:rsidR="00302E0E" w:rsidRPr="008A0E99" w:rsidRDefault="00F16F1B">
      <w:pPr>
        <w:rPr>
          <w:rFonts w:ascii="Arial" w:hAnsi="Arial" w:cs="Arial"/>
        </w:rPr>
      </w:pPr>
      <w:r w:rsidRPr="008A0E99">
        <w:rPr>
          <w:rFonts w:ascii="Arial" w:hAnsi="Arial" w:cs="Arial"/>
        </w:rPr>
        <w:t>Директор ЦНИИСК им. В.А. Кучеренко</w:t>
      </w:r>
    </w:p>
    <w:p w:rsidR="00302E0E" w:rsidRPr="008A0E99" w:rsidRDefault="00F16F1B">
      <w:pPr>
        <w:rPr>
          <w:rFonts w:ascii="Arial" w:hAnsi="Arial" w:cs="Arial"/>
        </w:rPr>
      </w:pPr>
      <w:r w:rsidRPr="008A0E99">
        <w:rPr>
          <w:rFonts w:ascii="Arial" w:hAnsi="Arial" w:cs="Arial"/>
        </w:rPr>
        <w:t xml:space="preserve">АО «НИЦ» «Строительство»                                        _____________        И.И. </w:t>
      </w:r>
      <w:proofErr w:type="spellStart"/>
      <w:r w:rsidRPr="008A0E99">
        <w:rPr>
          <w:rFonts w:ascii="Arial" w:hAnsi="Arial" w:cs="Arial"/>
        </w:rPr>
        <w:t>Ведяков</w:t>
      </w:r>
      <w:proofErr w:type="spellEnd"/>
    </w:p>
    <w:p w:rsidR="00302E0E" w:rsidRPr="008A0E99" w:rsidRDefault="00F16F1B">
      <w:pPr>
        <w:jc w:val="center"/>
        <w:rPr>
          <w:rFonts w:ascii="Arial" w:hAnsi="Arial" w:cs="Arial"/>
          <w:i/>
        </w:rPr>
      </w:pPr>
      <w:r w:rsidRPr="008A0E99">
        <w:rPr>
          <w:rFonts w:ascii="Arial" w:hAnsi="Arial" w:cs="Arial"/>
          <w:i/>
        </w:rPr>
        <w:t xml:space="preserve">                                                         личная подпись</w:t>
      </w:r>
    </w:p>
    <w:p w:rsidR="00302E0E" w:rsidRPr="008A0E99" w:rsidRDefault="00302E0E">
      <w:pPr>
        <w:rPr>
          <w:rFonts w:ascii="Arial" w:hAnsi="Arial" w:cs="Arial"/>
        </w:rPr>
      </w:pPr>
    </w:p>
    <w:p w:rsidR="00302E0E" w:rsidRPr="008A0E99" w:rsidRDefault="00302E0E">
      <w:pPr>
        <w:rPr>
          <w:rFonts w:ascii="Arial" w:hAnsi="Arial" w:cs="Arial"/>
        </w:rPr>
      </w:pPr>
    </w:p>
    <w:p w:rsidR="00302E0E" w:rsidRPr="008A0E99" w:rsidRDefault="00F16F1B">
      <w:pPr>
        <w:rPr>
          <w:rFonts w:ascii="Arial" w:hAnsi="Arial" w:cs="Arial"/>
        </w:rPr>
      </w:pPr>
      <w:r w:rsidRPr="008A0E99">
        <w:rPr>
          <w:rFonts w:ascii="Arial" w:hAnsi="Arial" w:cs="Arial"/>
        </w:rPr>
        <w:t>Исполнители:</w:t>
      </w:r>
    </w:p>
    <w:p w:rsidR="00302E0E" w:rsidRPr="008A0E99" w:rsidRDefault="00302E0E">
      <w:pPr>
        <w:rPr>
          <w:rFonts w:ascii="Arial" w:hAnsi="Arial" w:cs="Arial"/>
        </w:rPr>
      </w:pPr>
    </w:p>
    <w:p w:rsidR="00302E0E" w:rsidRPr="008A0E99" w:rsidRDefault="00F16F1B">
      <w:pPr>
        <w:rPr>
          <w:rFonts w:ascii="Arial" w:hAnsi="Arial" w:cs="Arial"/>
        </w:rPr>
      </w:pPr>
      <w:r w:rsidRPr="008A0E99">
        <w:rPr>
          <w:rFonts w:ascii="Arial" w:hAnsi="Arial" w:cs="Arial"/>
        </w:rPr>
        <w:t>Руководитель НЭБ ПБС</w:t>
      </w:r>
    </w:p>
    <w:p w:rsidR="00302E0E" w:rsidRPr="008A0E99" w:rsidRDefault="00F16F1B">
      <w:pPr>
        <w:rPr>
          <w:rFonts w:ascii="Arial" w:hAnsi="Arial" w:cs="Arial"/>
        </w:rPr>
      </w:pPr>
      <w:r w:rsidRPr="008A0E99">
        <w:rPr>
          <w:rFonts w:ascii="Arial" w:hAnsi="Arial" w:cs="Arial"/>
        </w:rPr>
        <w:t>ЦНИИСК им.</w:t>
      </w:r>
      <w:r w:rsidR="000A30D9" w:rsidRPr="008A0E99">
        <w:rPr>
          <w:rFonts w:ascii="Arial" w:hAnsi="Arial" w:cs="Arial"/>
        </w:rPr>
        <w:t xml:space="preserve"> </w:t>
      </w:r>
      <w:r w:rsidRPr="008A0E99">
        <w:rPr>
          <w:rFonts w:ascii="Arial" w:hAnsi="Arial" w:cs="Arial"/>
        </w:rPr>
        <w:t xml:space="preserve">В.А. Кучеренко                                          __________         Ю.В. Кривцов </w:t>
      </w:r>
    </w:p>
    <w:p w:rsidR="00302E0E" w:rsidRPr="008A0E99" w:rsidRDefault="00F16F1B">
      <w:pPr>
        <w:jc w:val="center"/>
        <w:rPr>
          <w:rFonts w:ascii="Arial" w:hAnsi="Arial" w:cs="Arial"/>
          <w:i/>
        </w:rPr>
      </w:pPr>
      <w:r w:rsidRPr="008A0E99">
        <w:rPr>
          <w:rFonts w:ascii="Arial" w:hAnsi="Arial" w:cs="Arial"/>
          <w:i/>
        </w:rPr>
        <w:t xml:space="preserve">                                                          личная подпись</w:t>
      </w:r>
    </w:p>
    <w:p w:rsidR="00302E0E" w:rsidRPr="008A0E99" w:rsidRDefault="00302E0E">
      <w:pPr>
        <w:rPr>
          <w:rFonts w:ascii="Arial" w:hAnsi="Arial" w:cs="Arial"/>
        </w:rPr>
      </w:pPr>
    </w:p>
    <w:p w:rsidR="00302E0E" w:rsidRPr="008A0E99" w:rsidRDefault="00F16F1B">
      <w:pPr>
        <w:rPr>
          <w:rFonts w:ascii="Arial" w:hAnsi="Arial" w:cs="Arial"/>
        </w:rPr>
      </w:pPr>
      <w:r w:rsidRPr="008A0E99">
        <w:rPr>
          <w:rFonts w:ascii="Arial" w:hAnsi="Arial" w:cs="Arial"/>
        </w:rPr>
        <w:t>Научный сотрудник НЭБ ПБС</w:t>
      </w:r>
    </w:p>
    <w:p w:rsidR="00302E0E" w:rsidRPr="008A0E99" w:rsidRDefault="00F16F1B">
      <w:pPr>
        <w:rPr>
          <w:rFonts w:ascii="Arial" w:hAnsi="Arial" w:cs="Arial"/>
        </w:rPr>
      </w:pPr>
      <w:r w:rsidRPr="008A0E99">
        <w:rPr>
          <w:rFonts w:ascii="Arial" w:hAnsi="Arial" w:cs="Arial"/>
        </w:rPr>
        <w:t>ЦНИИСК им. В.А. Кучеренко                                       __________         М.А. Комарова</w:t>
      </w:r>
    </w:p>
    <w:p w:rsidR="00302E0E" w:rsidRPr="000E51C6" w:rsidRDefault="00F16F1B">
      <w:pPr>
        <w:jc w:val="center"/>
        <w:rPr>
          <w:rFonts w:ascii="Arial" w:hAnsi="Arial" w:cs="Arial"/>
          <w:i/>
          <w:sz w:val="26"/>
          <w:szCs w:val="26"/>
        </w:rPr>
      </w:pPr>
      <w:r w:rsidRPr="008A0E99">
        <w:rPr>
          <w:rFonts w:ascii="Arial" w:hAnsi="Arial" w:cs="Arial"/>
          <w:i/>
        </w:rPr>
        <w:t xml:space="preserve">                                                        личная подпись</w:t>
      </w:r>
    </w:p>
    <w:p w:rsidR="00302E0E" w:rsidRPr="000E51C6" w:rsidRDefault="00302E0E">
      <w:pPr>
        <w:rPr>
          <w:rFonts w:ascii="Arial" w:hAnsi="Arial" w:cs="Arial"/>
          <w:sz w:val="26"/>
          <w:szCs w:val="26"/>
        </w:rPr>
      </w:pPr>
    </w:p>
    <w:p w:rsidR="00302E0E" w:rsidRPr="000E51C6" w:rsidRDefault="00302E0E">
      <w:pPr>
        <w:rPr>
          <w:rFonts w:ascii="Arial" w:hAnsi="Arial" w:cs="Arial"/>
        </w:rPr>
      </w:pPr>
    </w:p>
    <w:sectPr w:rsidR="00302E0E" w:rsidRPr="000E51C6">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709" w:footer="709" w:gutter="0"/>
      <w:pgNumType w:start="1"/>
      <w:cols w:space="720"/>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4968" w:rsidRDefault="00C74968">
      <w:r>
        <w:separator/>
      </w:r>
    </w:p>
  </w:endnote>
  <w:endnote w:type="continuationSeparator" w:id="0">
    <w:p w:rsidR="00C74968" w:rsidRDefault="00C74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3710090"/>
      <w:docPartObj>
        <w:docPartGallery w:val="Page Numbers (Bottom of Page)"/>
        <w:docPartUnique/>
      </w:docPartObj>
    </w:sdtPr>
    <w:sdtEndPr>
      <w:rPr>
        <w:rFonts w:ascii="Arial" w:hAnsi="Arial" w:cs="Arial"/>
        <w:sz w:val="22"/>
        <w:szCs w:val="22"/>
      </w:rPr>
    </w:sdtEndPr>
    <w:sdtContent>
      <w:p w:rsidR="0070574D" w:rsidRPr="0070574D" w:rsidRDefault="0070574D">
        <w:pPr>
          <w:pStyle w:val="ad"/>
          <w:rPr>
            <w:rFonts w:ascii="Arial" w:hAnsi="Arial" w:cs="Arial"/>
            <w:sz w:val="22"/>
            <w:szCs w:val="22"/>
          </w:rPr>
        </w:pPr>
        <w:r w:rsidRPr="0070574D">
          <w:rPr>
            <w:rFonts w:ascii="Arial" w:hAnsi="Arial" w:cs="Arial"/>
            <w:sz w:val="22"/>
            <w:szCs w:val="22"/>
          </w:rPr>
          <w:fldChar w:fldCharType="begin"/>
        </w:r>
        <w:r w:rsidRPr="0070574D">
          <w:rPr>
            <w:rFonts w:ascii="Arial" w:hAnsi="Arial" w:cs="Arial"/>
            <w:sz w:val="22"/>
            <w:szCs w:val="22"/>
          </w:rPr>
          <w:instrText>PAGE   \* MERGEFORMAT</w:instrText>
        </w:r>
        <w:r w:rsidRPr="0070574D">
          <w:rPr>
            <w:rFonts w:ascii="Arial" w:hAnsi="Arial" w:cs="Arial"/>
            <w:sz w:val="22"/>
            <w:szCs w:val="22"/>
          </w:rPr>
          <w:fldChar w:fldCharType="separate"/>
        </w:r>
        <w:r w:rsidRPr="0070574D">
          <w:rPr>
            <w:rFonts w:ascii="Arial" w:hAnsi="Arial" w:cs="Arial"/>
            <w:sz w:val="22"/>
            <w:szCs w:val="22"/>
          </w:rPr>
          <w:t>2</w:t>
        </w:r>
        <w:r w:rsidRPr="0070574D">
          <w:rPr>
            <w:rFonts w:ascii="Arial" w:hAnsi="Arial" w:cs="Arial"/>
            <w:sz w:val="22"/>
            <w:szCs w:val="22"/>
          </w:rPr>
          <w:fldChar w:fldCharType="end"/>
        </w:r>
      </w:p>
    </w:sdtContent>
  </w:sdt>
  <w:p w:rsidR="00A06E5C" w:rsidRDefault="00A06E5C">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5605873"/>
      <w:docPartObj>
        <w:docPartGallery w:val="Page Numbers (Bottom of Page)"/>
        <w:docPartUnique/>
      </w:docPartObj>
    </w:sdtPr>
    <w:sdtEndPr>
      <w:rPr>
        <w:rFonts w:ascii="Arial" w:hAnsi="Arial" w:cs="Arial"/>
        <w:sz w:val="22"/>
        <w:szCs w:val="22"/>
      </w:rPr>
    </w:sdtEndPr>
    <w:sdtContent>
      <w:p w:rsidR="005E5297" w:rsidRPr="005E5297" w:rsidRDefault="005E5297">
        <w:pPr>
          <w:pStyle w:val="ad"/>
          <w:jc w:val="right"/>
          <w:rPr>
            <w:rFonts w:ascii="Arial" w:hAnsi="Arial" w:cs="Arial"/>
            <w:sz w:val="22"/>
            <w:szCs w:val="22"/>
          </w:rPr>
        </w:pPr>
        <w:r w:rsidRPr="005E5297">
          <w:rPr>
            <w:rFonts w:ascii="Arial" w:hAnsi="Arial" w:cs="Arial"/>
            <w:sz w:val="22"/>
            <w:szCs w:val="22"/>
          </w:rPr>
          <w:fldChar w:fldCharType="begin"/>
        </w:r>
        <w:r w:rsidRPr="005E5297">
          <w:rPr>
            <w:rFonts w:ascii="Arial" w:hAnsi="Arial" w:cs="Arial"/>
            <w:sz w:val="22"/>
            <w:szCs w:val="22"/>
          </w:rPr>
          <w:instrText>PAGE   \* MERGEFORMAT</w:instrText>
        </w:r>
        <w:r w:rsidRPr="005E5297">
          <w:rPr>
            <w:rFonts w:ascii="Arial" w:hAnsi="Arial" w:cs="Arial"/>
            <w:sz w:val="22"/>
            <w:szCs w:val="22"/>
          </w:rPr>
          <w:fldChar w:fldCharType="separate"/>
        </w:r>
        <w:r w:rsidRPr="005E5297">
          <w:rPr>
            <w:rFonts w:ascii="Arial" w:hAnsi="Arial" w:cs="Arial"/>
            <w:sz w:val="22"/>
            <w:szCs w:val="22"/>
          </w:rPr>
          <w:t>2</w:t>
        </w:r>
        <w:r w:rsidRPr="005E5297">
          <w:rPr>
            <w:rFonts w:ascii="Arial" w:hAnsi="Arial" w:cs="Arial"/>
            <w:sz w:val="22"/>
            <w:szCs w:val="22"/>
          </w:rPr>
          <w:fldChar w:fldCharType="end"/>
        </w:r>
      </w:p>
    </w:sdtContent>
  </w:sdt>
  <w:p w:rsidR="00A06E5C" w:rsidRDefault="00A06E5C">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E5C" w:rsidRDefault="00A06E5C">
    <w:pPr>
      <w:pStyle w:val="ad"/>
      <w:jc w:val="right"/>
    </w:pPr>
  </w:p>
  <w:p w:rsidR="00A06E5C" w:rsidRDefault="00A06E5C">
    <w:pPr>
      <w:pStyle w:val="a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E5C" w:rsidRPr="005E5297" w:rsidRDefault="00A06E5C">
    <w:pPr>
      <w:pStyle w:val="ad"/>
      <w:tabs>
        <w:tab w:val="left" w:pos="1935"/>
      </w:tabs>
      <w:rPr>
        <w:rFonts w:ascii="Arial" w:hAnsi="Arial" w:cs="Arial"/>
        <w:sz w:val="22"/>
        <w:szCs w:val="22"/>
      </w:rPr>
    </w:pPr>
    <w:r w:rsidRPr="005E5297">
      <w:rPr>
        <w:rFonts w:ascii="Arial" w:hAnsi="Arial" w:cs="Arial"/>
        <w:sz w:val="22"/>
        <w:szCs w:val="22"/>
      </w:rPr>
      <w:fldChar w:fldCharType="begin"/>
    </w:r>
    <w:r w:rsidRPr="005E5297">
      <w:rPr>
        <w:rFonts w:ascii="Arial" w:hAnsi="Arial" w:cs="Arial"/>
        <w:sz w:val="22"/>
        <w:szCs w:val="22"/>
      </w:rPr>
      <w:instrText>PAGE</w:instrText>
    </w:r>
    <w:r w:rsidRPr="005E5297">
      <w:rPr>
        <w:rFonts w:ascii="Arial" w:hAnsi="Arial" w:cs="Arial"/>
        <w:sz w:val="22"/>
        <w:szCs w:val="22"/>
      </w:rPr>
      <w:fldChar w:fldCharType="separate"/>
    </w:r>
    <w:r w:rsidRPr="005E5297">
      <w:rPr>
        <w:rFonts w:ascii="Arial" w:hAnsi="Arial" w:cs="Arial"/>
        <w:noProof/>
        <w:sz w:val="22"/>
        <w:szCs w:val="22"/>
      </w:rPr>
      <w:t>2</w:t>
    </w:r>
    <w:r w:rsidRPr="005E5297">
      <w:rPr>
        <w:rFonts w:ascii="Arial" w:hAnsi="Arial" w:cs="Arial"/>
        <w:sz w:val="22"/>
        <w:szCs w:val="22"/>
      </w:rPr>
      <w:fldChar w:fldCharType="end"/>
    </w:r>
    <w:r w:rsidRPr="005E5297">
      <w:rPr>
        <w:rFonts w:ascii="Arial" w:hAnsi="Arial" w:cs="Arial"/>
        <w:sz w:val="22"/>
        <w:szCs w:val="22"/>
      </w:rPr>
      <w:tab/>
    </w:r>
  </w:p>
  <w:p w:rsidR="00A06E5C" w:rsidRDefault="00A06E5C">
    <w:pPr>
      <w:pStyle w:val="ad"/>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1334164"/>
      <w:docPartObj>
        <w:docPartGallery w:val="Page Numbers (Bottom of Page)"/>
        <w:docPartUnique/>
      </w:docPartObj>
    </w:sdtPr>
    <w:sdtEndPr>
      <w:rPr>
        <w:rFonts w:ascii="Arial" w:hAnsi="Arial" w:cs="Arial"/>
        <w:sz w:val="22"/>
        <w:szCs w:val="22"/>
      </w:rPr>
    </w:sdtEndPr>
    <w:sdtContent>
      <w:p w:rsidR="005E5297" w:rsidRPr="005E5297" w:rsidRDefault="005E5297">
        <w:pPr>
          <w:pStyle w:val="ad"/>
          <w:jc w:val="right"/>
          <w:rPr>
            <w:rFonts w:ascii="Arial" w:hAnsi="Arial" w:cs="Arial"/>
            <w:sz w:val="22"/>
            <w:szCs w:val="22"/>
          </w:rPr>
        </w:pPr>
        <w:r w:rsidRPr="005E5297">
          <w:rPr>
            <w:rFonts w:ascii="Arial" w:hAnsi="Arial" w:cs="Arial"/>
            <w:sz w:val="22"/>
            <w:szCs w:val="22"/>
          </w:rPr>
          <w:fldChar w:fldCharType="begin"/>
        </w:r>
        <w:r w:rsidRPr="005E5297">
          <w:rPr>
            <w:rFonts w:ascii="Arial" w:hAnsi="Arial" w:cs="Arial"/>
            <w:sz w:val="22"/>
            <w:szCs w:val="22"/>
          </w:rPr>
          <w:instrText>PAGE   \* MERGEFORMAT</w:instrText>
        </w:r>
        <w:r w:rsidRPr="005E5297">
          <w:rPr>
            <w:rFonts w:ascii="Arial" w:hAnsi="Arial" w:cs="Arial"/>
            <w:sz w:val="22"/>
            <w:szCs w:val="22"/>
          </w:rPr>
          <w:fldChar w:fldCharType="separate"/>
        </w:r>
        <w:r w:rsidRPr="005E5297">
          <w:rPr>
            <w:rFonts w:ascii="Arial" w:hAnsi="Arial" w:cs="Arial"/>
            <w:sz w:val="22"/>
            <w:szCs w:val="22"/>
          </w:rPr>
          <w:t>2</w:t>
        </w:r>
        <w:r w:rsidRPr="005E5297">
          <w:rPr>
            <w:rFonts w:ascii="Arial" w:hAnsi="Arial" w:cs="Arial"/>
            <w:sz w:val="22"/>
            <w:szCs w:val="22"/>
          </w:rPr>
          <w:fldChar w:fldCharType="end"/>
        </w:r>
      </w:p>
    </w:sdtContent>
  </w:sdt>
  <w:p w:rsidR="00A06E5C" w:rsidRDefault="00A06E5C">
    <w:pPr>
      <w:pStyle w:val="ad"/>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5297" w:rsidRPr="006A7EC1" w:rsidRDefault="005E5297" w:rsidP="005E5297">
    <w:pPr>
      <w:pStyle w:val="ad"/>
      <w:pBdr>
        <w:top w:val="single" w:sz="4" w:space="1" w:color="auto"/>
      </w:pBdr>
      <w:rPr>
        <w:rFonts w:ascii="Arial" w:hAnsi="Arial" w:cs="Arial"/>
        <w:b/>
      </w:rPr>
    </w:pPr>
    <w:r w:rsidRPr="006A7EC1">
      <w:rPr>
        <w:rFonts w:ascii="Arial" w:hAnsi="Arial" w:cs="Arial"/>
        <w:b/>
      </w:rPr>
      <w:t>Издание официальное</w:t>
    </w:r>
  </w:p>
  <w:p w:rsidR="005E5297" w:rsidRPr="006A7EC1" w:rsidRDefault="005E5297" w:rsidP="005E5297">
    <w:pPr>
      <w:pStyle w:val="ad"/>
      <w:widowControl w:val="0"/>
      <w:autoSpaceDE w:val="0"/>
      <w:jc w:val="right"/>
      <w:rPr>
        <w:rFonts w:ascii="Arial" w:hAnsi="Arial" w:cs="Arial"/>
        <w:sz w:val="22"/>
        <w:szCs w:val="22"/>
      </w:rPr>
    </w:pPr>
    <w:r w:rsidRPr="006A7EC1">
      <w:rPr>
        <w:rFonts w:ascii="Arial" w:hAnsi="Arial" w:cs="Arial"/>
        <w:sz w:val="22"/>
      </w:rPr>
      <w:t>1</w:t>
    </w:r>
  </w:p>
  <w:p w:rsidR="00A06E5C" w:rsidRDefault="00A06E5C">
    <w:pPr>
      <w:pStyle w:val="ad"/>
      <w:tabs>
        <w:tab w:val="left" w:pos="22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4968" w:rsidRDefault="00C74968">
      <w:r>
        <w:separator/>
      </w:r>
    </w:p>
  </w:footnote>
  <w:footnote w:type="continuationSeparator" w:id="0">
    <w:p w:rsidR="00C74968" w:rsidRDefault="00C749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E5C" w:rsidRPr="0070574D" w:rsidRDefault="00A06E5C">
    <w:pPr>
      <w:pStyle w:val="ac"/>
    </w:pPr>
    <w:r w:rsidRPr="0070574D">
      <w:rPr>
        <w:rFonts w:ascii="Arial" w:hAnsi="Arial" w:cs="Arial"/>
        <w:b/>
      </w:rPr>
      <w:t>ГОСТ Р               —201</w:t>
    </w:r>
    <w:r w:rsidR="0070574D">
      <w:rPr>
        <w:rFonts w:ascii="Arial" w:hAnsi="Arial" w:cs="Arial"/>
        <w:b/>
      </w:rPr>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E5C" w:rsidRPr="0070574D" w:rsidRDefault="00A06E5C">
    <w:pPr>
      <w:pStyle w:val="ac"/>
      <w:jc w:val="right"/>
      <w:rPr>
        <w:rFonts w:ascii="Arial" w:hAnsi="Arial" w:cs="Arial"/>
        <w:b/>
      </w:rPr>
    </w:pPr>
    <w:r w:rsidRPr="0070574D">
      <w:rPr>
        <w:rFonts w:ascii="Arial" w:hAnsi="Arial" w:cs="Arial"/>
        <w:b/>
      </w:rPr>
      <w:t>ГОСТ Р               —20</w:t>
    </w:r>
    <w:r w:rsidR="0070574D" w:rsidRPr="0070574D">
      <w:rPr>
        <w:rFonts w:ascii="Arial" w:hAnsi="Arial" w:cs="Arial"/>
        <w:b/>
      </w:rPr>
      <w:t>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E5C" w:rsidRDefault="00A06E5C">
    <w:pPr>
      <w:pStyle w:val="ac"/>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5297" w:rsidRPr="0070574D" w:rsidRDefault="005E5297" w:rsidP="005E5297">
    <w:pPr>
      <w:pStyle w:val="ac"/>
      <w:rPr>
        <w:rFonts w:ascii="Arial" w:hAnsi="Arial" w:cs="Arial"/>
        <w:b/>
      </w:rPr>
    </w:pPr>
    <w:r w:rsidRPr="0070574D">
      <w:rPr>
        <w:rFonts w:ascii="Arial" w:hAnsi="Arial" w:cs="Arial"/>
        <w:b/>
      </w:rPr>
      <w:t>ГОСТ Р               —2019</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E5C" w:rsidRPr="005E5297" w:rsidRDefault="00A06E5C">
    <w:pPr>
      <w:pStyle w:val="ac"/>
      <w:jc w:val="right"/>
      <w:rPr>
        <w:rFonts w:ascii="Arial" w:hAnsi="Arial" w:cs="Arial"/>
        <w:b/>
        <w:sz w:val="32"/>
        <w:szCs w:val="32"/>
      </w:rPr>
    </w:pPr>
    <w:r w:rsidRPr="005E5297">
      <w:rPr>
        <w:rFonts w:ascii="Arial" w:hAnsi="Arial" w:cs="Arial"/>
        <w:b/>
        <w:szCs w:val="32"/>
      </w:rPr>
      <w:t>ГОСТ Р               —201</w:t>
    </w:r>
    <w:r w:rsidR="005E5297" w:rsidRPr="005E5297">
      <w:rPr>
        <w:rFonts w:ascii="Arial" w:hAnsi="Arial" w:cs="Arial"/>
        <w:b/>
        <w:szCs w:val="32"/>
      </w:rPr>
      <w:t>9</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E5C" w:rsidRPr="005E5297" w:rsidRDefault="00A06E5C">
    <w:pPr>
      <w:pStyle w:val="ac"/>
      <w:jc w:val="right"/>
      <w:rPr>
        <w:sz w:val="28"/>
        <w:szCs w:val="28"/>
      </w:rPr>
    </w:pPr>
    <w:r w:rsidRPr="005E5297">
      <w:rPr>
        <w:rFonts w:ascii="Arial" w:hAnsi="Arial" w:cs="Arial"/>
        <w:b/>
        <w:sz w:val="28"/>
        <w:szCs w:val="28"/>
      </w:rPr>
      <w:t>ГОСТ Р               —201</w:t>
    </w:r>
    <w:r w:rsidR="005E5297" w:rsidRPr="005E5297">
      <w:rPr>
        <w:rFonts w:ascii="Arial" w:hAnsi="Arial" w:cs="Arial"/>
        <w:b/>
        <w:sz w:val="28"/>
        <w:szCs w:val="28"/>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75D4F"/>
    <w:multiLevelType w:val="multilevel"/>
    <w:tmpl w:val="E530296E"/>
    <w:lvl w:ilvl="0">
      <w:start w:val="1"/>
      <w:numFmt w:val="decimal"/>
      <w:suff w:val="space"/>
      <w:lvlText w:val="%1"/>
      <w:lvlJc w:val="left"/>
      <w:pPr>
        <w:ind w:left="1287" w:hanging="360"/>
      </w:pPr>
      <w:rPr>
        <w:b w:val="0"/>
        <w:bCs/>
        <w:sz w:val="26"/>
        <w:szCs w:val="24"/>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 w15:restartNumberingAfterBreak="0">
    <w:nsid w:val="13C80D42"/>
    <w:multiLevelType w:val="multilevel"/>
    <w:tmpl w:val="8B361972"/>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2" w15:restartNumberingAfterBreak="0">
    <w:nsid w:val="275812B3"/>
    <w:multiLevelType w:val="multilevel"/>
    <w:tmpl w:val="3EAE0FAA"/>
    <w:lvl w:ilvl="0">
      <w:start w:val="7"/>
      <w:numFmt w:val="decimal"/>
      <w:suff w:val="space"/>
      <w:lvlText w:val="%1"/>
      <w:lvlJc w:val="left"/>
      <w:pPr>
        <w:ind w:left="1287" w:hanging="360"/>
      </w:pPr>
      <w:rPr>
        <w:b/>
        <w:sz w:val="26"/>
        <w:szCs w:val="24"/>
      </w:rPr>
    </w:lvl>
    <w:lvl w:ilvl="1">
      <w:start w:val="1"/>
      <w:numFmt w:val="decimal"/>
      <w:lvlText w:val="%1.%2"/>
      <w:lvlJc w:val="left"/>
      <w:pPr>
        <w:ind w:left="1241" w:hanging="390"/>
      </w:pPr>
    </w:lvl>
    <w:lvl w:ilvl="2">
      <w:start w:val="1"/>
      <w:numFmt w:val="decimal"/>
      <w:lvlText w:val="%1.%2.%3"/>
      <w:lvlJc w:val="left"/>
      <w:pPr>
        <w:ind w:left="1647" w:hanging="720"/>
      </w:pPr>
    </w:lvl>
    <w:lvl w:ilvl="3">
      <w:start w:val="1"/>
      <w:numFmt w:val="decimal"/>
      <w:lvlText w:val="%1.%2.%3.%4"/>
      <w:lvlJc w:val="left"/>
      <w:pPr>
        <w:ind w:left="1647" w:hanging="720"/>
      </w:pPr>
    </w:lvl>
    <w:lvl w:ilvl="4">
      <w:start w:val="1"/>
      <w:numFmt w:val="decimal"/>
      <w:lvlText w:val="%1.%2.%3.%4.%5"/>
      <w:lvlJc w:val="left"/>
      <w:pPr>
        <w:ind w:left="2007" w:hanging="1080"/>
      </w:pPr>
    </w:lvl>
    <w:lvl w:ilvl="5">
      <w:start w:val="1"/>
      <w:numFmt w:val="decimal"/>
      <w:lvlText w:val="%1.%2.%3.%4.%5.%6"/>
      <w:lvlJc w:val="left"/>
      <w:pPr>
        <w:ind w:left="2367" w:hanging="1440"/>
      </w:pPr>
    </w:lvl>
    <w:lvl w:ilvl="6">
      <w:start w:val="1"/>
      <w:numFmt w:val="decimal"/>
      <w:lvlText w:val="%1.%2.%3.%4.%5.%6.%7"/>
      <w:lvlJc w:val="left"/>
      <w:pPr>
        <w:ind w:left="2367" w:hanging="1440"/>
      </w:pPr>
    </w:lvl>
    <w:lvl w:ilvl="7">
      <w:start w:val="1"/>
      <w:numFmt w:val="decimal"/>
      <w:lvlText w:val="%1.%2.%3.%4.%5.%6.%7.%8"/>
      <w:lvlJc w:val="left"/>
      <w:pPr>
        <w:ind w:left="2727" w:hanging="1800"/>
      </w:pPr>
    </w:lvl>
    <w:lvl w:ilvl="8">
      <w:start w:val="1"/>
      <w:numFmt w:val="decimal"/>
      <w:lvlText w:val="%1.%2.%3.%4.%5.%6.%7.%8.%9"/>
      <w:lvlJc w:val="left"/>
      <w:pPr>
        <w:ind w:left="2727" w:hanging="1800"/>
      </w:pPr>
    </w:lvl>
  </w:abstractNum>
  <w:abstractNum w:abstractNumId="3" w15:restartNumberingAfterBreak="0">
    <w:nsid w:val="3F1378B7"/>
    <w:multiLevelType w:val="multilevel"/>
    <w:tmpl w:val="BDD88900"/>
    <w:lvl w:ilvl="0">
      <w:start w:val="4"/>
      <w:numFmt w:val="decimal"/>
      <w:lvlText w:val="%1"/>
      <w:lvlJc w:val="left"/>
      <w:pPr>
        <w:ind w:left="450" w:hanging="450"/>
      </w:pPr>
    </w:lvl>
    <w:lvl w:ilvl="1">
      <w:start w:val="2"/>
      <w:numFmt w:val="decimal"/>
      <w:lvlText w:val="%1.%2"/>
      <w:lvlJc w:val="left"/>
      <w:pPr>
        <w:ind w:left="1018" w:hanging="450"/>
      </w:pPr>
      <w:rPr>
        <w:b/>
        <w:sz w:val="26"/>
      </w:rPr>
    </w:lvl>
    <w:lvl w:ilvl="2">
      <w:start w:val="6"/>
      <w:numFmt w:val="decimal"/>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2E0E"/>
    <w:rsid w:val="0009261B"/>
    <w:rsid w:val="00093E6F"/>
    <w:rsid w:val="000972FE"/>
    <w:rsid w:val="000A30D9"/>
    <w:rsid w:val="000E51C6"/>
    <w:rsid w:val="000F23FA"/>
    <w:rsid w:val="00101509"/>
    <w:rsid w:val="00121DE4"/>
    <w:rsid w:val="001F078B"/>
    <w:rsid w:val="00236061"/>
    <w:rsid w:val="002D2B04"/>
    <w:rsid w:val="002F21F5"/>
    <w:rsid w:val="00302E0E"/>
    <w:rsid w:val="003406C1"/>
    <w:rsid w:val="003D1C7D"/>
    <w:rsid w:val="003D2E4E"/>
    <w:rsid w:val="003E7604"/>
    <w:rsid w:val="003F09CE"/>
    <w:rsid w:val="003F7D0A"/>
    <w:rsid w:val="00400EB2"/>
    <w:rsid w:val="004368DB"/>
    <w:rsid w:val="00450383"/>
    <w:rsid w:val="00456BFA"/>
    <w:rsid w:val="00477D6F"/>
    <w:rsid w:val="004B7769"/>
    <w:rsid w:val="00507D0A"/>
    <w:rsid w:val="00513AFC"/>
    <w:rsid w:val="00542A48"/>
    <w:rsid w:val="00554348"/>
    <w:rsid w:val="005E5297"/>
    <w:rsid w:val="00665198"/>
    <w:rsid w:val="0066553B"/>
    <w:rsid w:val="0069176E"/>
    <w:rsid w:val="00695A72"/>
    <w:rsid w:val="006E31C9"/>
    <w:rsid w:val="006E370D"/>
    <w:rsid w:val="0070574D"/>
    <w:rsid w:val="0071701E"/>
    <w:rsid w:val="00782704"/>
    <w:rsid w:val="007971CD"/>
    <w:rsid w:val="007C4370"/>
    <w:rsid w:val="007E1185"/>
    <w:rsid w:val="007E3EBB"/>
    <w:rsid w:val="00843A3E"/>
    <w:rsid w:val="0085049B"/>
    <w:rsid w:val="00857B5C"/>
    <w:rsid w:val="00894054"/>
    <w:rsid w:val="008A0E99"/>
    <w:rsid w:val="008A6E57"/>
    <w:rsid w:val="008D2B74"/>
    <w:rsid w:val="008F06E0"/>
    <w:rsid w:val="00906E34"/>
    <w:rsid w:val="0092372E"/>
    <w:rsid w:val="00932F4C"/>
    <w:rsid w:val="00952742"/>
    <w:rsid w:val="0097087C"/>
    <w:rsid w:val="009749AA"/>
    <w:rsid w:val="00996F63"/>
    <w:rsid w:val="009D23FF"/>
    <w:rsid w:val="00A06E5C"/>
    <w:rsid w:val="00A16C06"/>
    <w:rsid w:val="00A224F2"/>
    <w:rsid w:val="00A22DE7"/>
    <w:rsid w:val="00A63536"/>
    <w:rsid w:val="00AE625B"/>
    <w:rsid w:val="00B13739"/>
    <w:rsid w:val="00B13A1F"/>
    <w:rsid w:val="00B54A4B"/>
    <w:rsid w:val="00B95D2E"/>
    <w:rsid w:val="00BF30EA"/>
    <w:rsid w:val="00C55D86"/>
    <w:rsid w:val="00C72B5E"/>
    <w:rsid w:val="00C74968"/>
    <w:rsid w:val="00CA6D7B"/>
    <w:rsid w:val="00CE2F53"/>
    <w:rsid w:val="00CE783E"/>
    <w:rsid w:val="00D20144"/>
    <w:rsid w:val="00D8284C"/>
    <w:rsid w:val="00D84A75"/>
    <w:rsid w:val="00DD367B"/>
    <w:rsid w:val="00E013DB"/>
    <w:rsid w:val="00E8455D"/>
    <w:rsid w:val="00E846A9"/>
    <w:rsid w:val="00E91808"/>
    <w:rsid w:val="00E97F89"/>
    <w:rsid w:val="00EC6B99"/>
    <w:rsid w:val="00ED258F"/>
    <w:rsid w:val="00ED5311"/>
    <w:rsid w:val="00EF56DE"/>
    <w:rsid w:val="00F16F1B"/>
    <w:rsid w:val="00F32256"/>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8C6EB"/>
  <w15:docId w15:val="{6EBAE155-7E9C-4120-81ED-E615FBE3D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Cs w:val="22"/>
        <w:lang w:val="ru-RU" w:eastAsia="ru-RU"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05D68"/>
    <w:pPr>
      <w:suppressAutoHyphens/>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sid w:val="000E2192"/>
    <w:rPr>
      <w:rFonts w:cs="Times New Roman"/>
      <w:color w:val="808080"/>
    </w:rPr>
  </w:style>
  <w:style w:type="character" w:customStyle="1" w:styleId="a4">
    <w:name w:val="Текст выноски Знак"/>
    <w:basedOn w:val="a0"/>
    <w:uiPriority w:val="99"/>
    <w:semiHidden/>
    <w:qFormat/>
    <w:locked/>
    <w:rsid w:val="00BA6CBA"/>
    <w:rPr>
      <w:rFonts w:ascii="Segoe UI" w:hAnsi="Segoe UI" w:cs="Segoe UI"/>
      <w:sz w:val="18"/>
      <w:szCs w:val="18"/>
      <w:lang w:eastAsia="ru-RU"/>
    </w:rPr>
  </w:style>
  <w:style w:type="character" w:customStyle="1" w:styleId="a5">
    <w:name w:val="Верхний колонтитул Знак"/>
    <w:basedOn w:val="a0"/>
    <w:uiPriority w:val="99"/>
    <w:qFormat/>
    <w:locked/>
    <w:rsid w:val="004E15D6"/>
    <w:rPr>
      <w:rFonts w:eastAsia="Times New Roman" w:cs="Times New Roman"/>
      <w:sz w:val="24"/>
      <w:szCs w:val="24"/>
      <w:lang w:eastAsia="ru-RU"/>
    </w:rPr>
  </w:style>
  <w:style w:type="character" w:customStyle="1" w:styleId="a6">
    <w:name w:val="Нижний колонтитул Знак"/>
    <w:basedOn w:val="a0"/>
    <w:uiPriority w:val="99"/>
    <w:qFormat/>
    <w:locked/>
    <w:rsid w:val="004E15D6"/>
    <w:rPr>
      <w:rFonts w:eastAsia="Times New Roman" w:cs="Times New Roman"/>
      <w:sz w:val="24"/>
      <w:szCs w:val="24"/>
      <w:lang w:eastAsia="ru-RU"/>
    </w:rPr>
  </w:style>
  <w:style w:type="character" w:customStyle="1" w:styleId="1">
    <w:name w:val="Стиль1 Знак"/>
    <w:link w:val="1"/>
    <w:uiPriority w:val="99"/>
    <w:qFormat/>
    <w:locked/>
    <w:rsid w:val="004E15D6"/>
    <w:rPr>
      <w:rFonts w:eastAsia="Times New Roman"/>
      <w:sz w:val="20"/>
      <w:lang w:eastAsia="ru-RU"/>
    </w:rPr>
  </w:style>
  <w:style w:type="character" w:customStyle="1" w:styleId="a7">
    <w:name w:val="Текст Знак"/>
    <w:basedOn w:val="a0"/>
    <w:uiPriority w:val="99"/>
    <w:semiHidden/>
    <w:qFormat/>
    <w:locked/>
    <w:rsid w:val="004E15D6"/>
    <w:rPr>
      <w:rFonts w:ascii="Consolas" w:hAnsi="Consolas" w:cs="Consolas"/>
      <w:sz w:val="21"/>
      <w:szCs w:val="21"/>
      <w:lang w:eastAsia="ru-RU"/>
    </w:rPr>
  </w:style>
  <w:style w:type="character" w:customStyle="1" w:styleId="ListLabel1">
    <w:name w:val="ListLabel 1"/>
    <w:qFormat/>
    <w:rPr>
      <w:rFonts w:cs="Times New Roman"/>
    </w:rPr>
  </w:style>
  <w:style w:type="character" w:customStyle="1" w:styleId="ListLabel2">
    <w:name w:val="ListLabel 2"/>
    <w:qFormat/>
    <w:rPr>
      <w:rFonts w:ascii="Times New Roman" w:hAnsi="Times New Roman" w:cs="Times New Roman"/>
      <w:b/>
      <w:sz w:val="26"/>
      <w:szCs w:val="24"/>
    </w:rPr>
  </w:style>
  <w:style w:type="character" w:customStyle="1" w:styleId="ListLabel3">
    <w:name w:val="ListLabel 3"/>
    <w:qFormat/>
    <w:rPr>
      <w:rFonts w:ascii="Times New Roman" w:hAnsi="Times New Roman"/>
      <w:b/>
      <w:sz w:val="26"/>
    </w:rPr>
  </w:style>
  <w:style w:type="paragraph" w:customStyle="1" w:styleId="Heading">
    <w:name w:val="Heading"/>
    <w:basedOn w:val="a"/>
    <w:next w:val="TextBody"/>
    <w:qFormat/>
    <w:pPr>
      <w:keepNext/>
      <w:spacing w:before="240" w:after="120"/>
    </w:pPr>
    <w:rPr>
      <w:rFonts w:ascii="Liberation Sans" w:eastAsia="Droid Sans Fallback" w:hAnsi="Liberation Sans" w:cs="FreeSans"/>
      <w:sz w:val="28"/>
      <w:szCs w:val="28"/>
    </w:rPr>
  </w:style>
  <w:style w:type="paragraph" w:customStyle="1" w:styleId="TextBody">
    <w:name w:val="Text Body"/>
    <w:basedOn w:val="a"/>
    <w:pPr>
      <w:spacing w:after="140" w:line="288" w:lineRule="auto"/>
    </w:pPr>
  </w:style>
  <w:style w:type="paragraph" w:styleId="a8">
    <w:name w:val="List"/>
    <w:basedOn w:val="TextBody"/>
    <w:rPr>
      <w:rFonts w:cs="FreeSans"/>
    </w:rPr>
  </w:style>
  <w:style w:type="paragraph" w:styleId="a9">
    <w:name w:val="caption"/>
    <w:basedOn w:val="a"/>
    <w:qFormat/>
    <w:pPr>
      <w:suppressLineNumbers/>
      <w:spacing w:before="120" w:after="120"/>
    </w:pPr>
    <w:rPr>
      <w:rFonts w:cs="FreeSans"/>
      <w:i/>
      <w:iCs/>
    </w:rPr>
  </w:style>
  <w:style w:type="paragraph" w:customStyle="1" w:styleId="Index">
    <w:name w:val="Index"/>
    <w:basedOn w:val="a"/>
    <w:qFormat/>
    <w:pPr>
      <w:suppressLineNumbers/>
    </w:pPr>
    <w:rPr>
      <w:rFonts w:cs="FreeSans"/>
    </w:rPr>
  </w:style>
  <w:style w:type="paragraph" w:styleId="aa">
    <w:name w:val="List Paragraph"/>
    <w:basedOn w:val="a"/>
    <w:uiPriority w:val="99"/>
    <w:qFormat/>
    <w:rsid w:val="00E56A64"/>
    <w:pPr>
      <w:spacing w:after="160" w:line="259" w:lineRule="auto"/>
      <w:ind w:left="720"/>
      <w:contextualSpacing/>
    </w:pPr>
    <w:rPr>
      <w:rFonts w:ascii="Calibri" w:eastAsia="Calibri" w:hAnsi="Calibri"/>
      <w:sz w:val="22"/>
      <w:szCs w:val="22"/>
      <w:lang w:eastAsia="en-US"/>
    </w:rPr>
  </w:style>
  <w:style w:type="paragraph" w:styleId="ab">
    <w:name w:val="Balloon Text"/>
    <w:basedOn w:val="a"/>
    <w:uiPriority w:val="99"/>
    <w:semiHidden/>
    <w:qFormat/>
    <w:rsid w:val="00BA6CBA"/>
    <w:rPr>
      <w:rFonts w:ascii="Segoe UI" w:hAnsi="Segoe UI" w:cs="Segoe UI"/>
      <w:sz w:val="18"/>
      <w:szCs w:val="18"/>
    </w:rPr>
  </w:style>
  <w:style w:type="paragraph" w:styleId="ac">
    <w:name w:val="header"/>
    <w:basedOn w:val="a"/>
    <w:uiPriority w:val="99"/>
    <w:rsid w:val="004E15D6"/>
    <w:pPr>
      <w:tabs>
        <w:tab w:val="center" w:pos="4677"/>
        <w:tab w:val="right" w:pos="9355"/>
      </w:tabs>
    </w:pPr>
  </w:style>
  <w:style w:type="paragraph" w:styleId="ad">
    <w:name w:val="footer"/>
    <w:basedOn w:val="a"/>
    <w:uiPriority w:val="99"/>
    <w:rsid w:val="004E15D6"/>
    <w:pPr>
      <w:tabs>
        <w:tab w:val="center" w:pos="4677"/>
        <w:tab w:val="right" w:pos="9355"/>
      </w:tabs>
    </w:pPr>
  </w:style>
  <w:style w:type="paragraph" w:customStyle="1" w:styleId="10">
    <w:name w:val="Стиль1"/>
    <w:uiPriority w:val="99"/>
    <w:qFormat/>
    <w:rsid w:val="004E15D6"/>
    <w:pPr>
      <w:widowControl w:val="0"/>
      <w:suppressAutoHyphens/>
      <w:ind w:firstLine="709"/>
      <w:jc w:val="both"/>
    </w:pPr>
    <w:rPr>
      <w:szCs w:val="20"/>
    </w:rPr>
  </w:style>
  <w:style w:type="paragraph" w:styleId="ae">
    <w:name w:val="Plain Text"/>
    <w:basedOn w:val="a"/>
    <w:uiPriority w:val="99"/>
    <w:semiHidden/>
    <w:qFormat/>
    <w:rsid w:val="004E15D6"/>
    <w:rPr>
      <w:rFonts w:ascii="Consolas" w:hAnsi="Consolas" w:cs="Consolas"/>
      <w:sz w:val="21"/>
      <w:szCs w:val="21"/>
    </w:rPr>
  </w:style>
  <w:style w:type="paragraph" w:customStyle="1" w:styleId="FrameContents">
    <w:name w:val="Frame Contents"/>
    <w:basedOn w:val="a"/>
    <w:qFormat/>
  </w:style>
  <w:style w:type="table" w:styleId="af">
    <w:name w:val="Table Grid"/>
    <w:basedOn w:val="a1"/>
    <w:uiPriority w:val="99"/>
    <w:rsid w:val="00173D84"/>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648</TotalTime>
  <Pages>15</Pages>
  <Words>2687</Words>
  <Characters>15316</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17968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dc:creator>
  <cp:lastModifiedBy>Михаил Чирков</cp:lastModifiedBy>
  <cp:revision>21</cp:revision>
  <cp:lastPrinted>2017-03-31T09:42:00Z</cp:lastPrinted>
  <dcterms:created xsi:type="dcterms:W3CDTF">2019-08-07T08:57:00Z</dcterms:created>
  <dcterms:modified xsi:type="dcterms:W3CDTF">2019-09-27T12:11:00Z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